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47432" w:rsidR="00CE6952" w:rsidP="00CE6952" w:rsidRDefault="00D5506C" w14:paraId="26426f9" w14:textId="26426f9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  <w:r w:rsidRPr="00CF3A56">
        <w:rPr>
          <w:rFonts w:ascii="Times New Roman" w:hAnsi="Times New Roman"/>
        </w:rPr>
        <w:tab/>
      </w:r>
      <w:r w:rsidRPr="00CF3A56">
        <w:rPr>
          <w:rFonts w:ascii="Times New Roman" w:hAnsi="Times New Roman"/>
        </w:rPr>
        <w:tab/>
      </w:r>
      <w:r w:rsidRPr="00CF3A56">
        <w:rPr>
          <w:rFonts w:ascii="Times New Roman" w:hAnsi="Times New Roman"/>
        </w:rPr>
        <w:tab/>
      </w:r>
      <w:r w:rsidRPr="00CF3A56">
        <w:rPr>
          <w:rFonts w:ascii="Times New Roman" w:hAnsi="Times New Roman"/>
        </w:rPr>
        <w:tab/>
      </w:r>
      <w:r w:rsidRPr="00CF3A56">
        <w:rPr>
          <w:rFonts w:ascii="Times New Roman" w:hAnsi="Times New Roman"/>
        </w:rPr>
        <w:tab/>
      </w:r>
      <w:r w:rsidRPr="00CF3A56">
        <w:rPr>
          <w:rFonts w:ascii="Times New Roman" w:hAnsi="Times New Roman"/>
        </w:rPr>
        <w:tab/>
      </w:r>
      <w:r w:rsidRPr="00CF3A56">
        <w:rPr>
          <w:rFonts w:ascii="Times New Roman" w:hAnsi="Times New Roman"/>
        </w:rPr>
        <w:tab/>
      </w:r>
      <w:r w:rsidRPr="00CF3A56">
        <w:rPr>
          <w:rFonts w:ascii="Times New Roman" w:hAnsi="Times New Roman"/>
        </w:rPr>
        <w:tab/>
      </w:r>
      <w:r w:rsidRPr="00CF3A56">
        <w:rPr>
          <w:rFonts w:ascii="Times New Roman" w:hAnsi="Times New Roman"/>
        </w:rPr>
        <w:tab/>
      </w:r>
    </w:p>
    <w:p w:rsidRPr="00BD7AFC" w:rsidR="00CE6952" w:rsidP="0027630D" w:rsidRDefault="00FD6EF4">
      <w:pPr>
        <w:jc w:val="right"/>
        <w:rPr>
          <w:rFonts w:ascii="Times New Roman" w:hAnsi="Times New Roman" w:eastAsia="Times New Roman"/>
        </w:rPr>
      </w:pPr>
      <w:r w:rsidRPr="00BD7AFC">
        <w:rPr>
          <w:rFonts w:ascii="Times New Roman" w:hAnsi="Times New Roman" w:eastAsia="Times New Roman"/>
        </w:rPr>
        <w:t>3 St-</w:t>
      </w:r>
      <w:r w:rsidR="00D2228C">
        <w:rPr>
          <w:rFonts w:ascii="Times New Roman" w:hAnsi="Times New Roman" w:eastAsia="Times New Roman"/>
        </w:rPr>
        <w:t>1542</w:t>
      </w:r>
      <w:r w:rsidR="008648BC">
        <w:rPr>
          <w:rFonts w:ascii="Times New Roman" w:hAnsi="Times New Roman" w:eastAsia="Times New Roman"/>
        </w:rPr>
        <w:t>/201</w:t>
      </w:r>
      <w:r w:rsidR="00D2228C">
        <w:rPr>
          <w:rFonts w:ascii="Times New Roman" w:hAnsi="Times New Roman" w:eastAsia="Times New Roman"/>
        </w:rPr>
        <w:t>3</w:t>
      </w:r>
      <w:r w:rsidR="008648BC">
        <w:rPr>
          <w:rFonts w:ascii="Times New Roman" w:hAnsi="Times New Roman" w:eastAsia="Times New Roman"/>
        </w:rPr>
        <w:t>-</w:t>
      </w:r>
      <w:r w:rsidR="00C97A11">
        <w:rPr>
          <w:rFonts w:ascii="Times New Roman" w:hAnsi="Times New Roman" w:eastAsia="Times New Roman"/>
        </w:rPr>
        <w:t>55</w:t>
      </w:r>
    </w:p>
    <w:p w:rsidR="00BB66D2" w:rsidP="002935EB" w:rsidRDefault="00BB66D2">
      <w:pPr>
        <w:jc w:val="center"/>
        <w:rPr>
          <w:rFonts w:ascii="Times New Roman" w:hAnsi="Times New Roman" w:eastAsia="Times New Roman"/>
        </w:rPr>
      </w:pPr>
    </w:p>
    <w:p w:rsidRPr="00BD7AFC" w:rsidR="00CE6952" w:rsidP="002935EB" w:rsidRDefault="00CE6952">
      <w:pPr>
        <w:jc w:val="center"/>
        <w:rPr>
          <w:rFonts w:ascii="Times New Roman" w:hAnsi="Times New Roman" w:eastAsia="Times New Roman"/>
        </w:rPr>
      </w:pPr>
      <w:r w:rsidRPr="00BD7AFC">
        <w:rPr>
          <w:rFonts w:ascii="Times New Roman" w:hAnsi="Times New Roman" w:eastAsia="Times New Roman"/>
        </w:rPr>
        <w:t xml:space="preserve">Z A P I S N I K </w:t>
      </w:r>
    </w:p>
    <w:p w:rsidRPr="00BD7AFC" w:rsidR="00CE6952" w:rsidP="005B4D43" w:rsidRDefault="00CE6952">
      <w:pPr>
        <w:jc w:val="both"/>
        <w:rPr>
          <w:rFonts w:ascii="Times New Roman" w:hAnsi="Times New Roman" w:eastAsia="Times New Roman"/>
        </w:rPr>
      </w:pPr>
      <w:r w:rsidRPr="00BD7AFC">
        <w:rPr>
          <w:rFonts w:ascii="Times New Roman" w:hAnsi="Times New Roman" w:eastAsia="Times New Roman"/>
        </w:rPr>
        <w:t xml:space="preserve">sa ročišta za diobu kupovnine u stečajnom postupku </w:t>
      </w:r>
      <w:r w:rsidRPr="00BD7AFC" w:rsidR="002935EB">
        <w:rPr>
          <w:rFonts w:ascii="Times New Roman" w:hAnsi="Times New Roman"/>
        </w:rPr>
        <w:t xml:space="preserve">nad </w:t>
      </w:r>
      <w:r w:rsidRPr="00BD7AFC" w:rsidR="007A5455">
        <w:rPr>
          <w:rFonts w:ascii="Times New Roman" w:hAnsi="Times New Roman"/>
        </w:rPr>
        <w:t xml:space="preserve">stečajnim dužnikom </w:t>
      </w:r>
      <w:r w:rsidRPr="00A95B4D" w:rsidR="00A95B4D">
        <w:rPr>
          <w:rFonts w:ascii="Times New Roman" w:hAnsi="Times New Roman"/>
        </w:rPr>
        <w:t>FISA-SPLIT d.o.o.- u stečaju, Zagreb, Horvaćanska cesta 17A, OIB:72674513582</w:t>
      </w:r>
      <w:r w:rsidRPr="00BD7AFC">
        <w:rPr>
          <w:rFonts w:ascii="Times New Roman" w:hAnsi="Times New Roman" w:eastAsia="Times New Roman"/>
        </w:rPr>
        <w:t xml:space="preserve">, sastavljen </w:t>
      </w:r>
      <w:r w:rsidR="00A95B4D">
        <w:rPr>
          <w:rFonts w:ascii="Times New Roman" w:hAnsi="Times New Roman" w:eastAsia="Times New Roman"/>
        </w:rPr>
        <w:t>25</w:t>
      </w:r>
      <w:r w:rsidR="008648BC">
        <w:rPr>
          <w:rFonts w:ascii="Times New Roman" w:hAnsi="Times New Roman" w:eastAsia="Times New Roman"/>
        </w:rPr>
        <w:t xml:space="preserve">. </w:t>
      </w:r>
      <w:r w:rsidR="0021464F">
        <w:rPr>
          <w:rFonts w:ascii="Times New Roman" w:hAnsi="Times New Roman" w:eastAsia="Times New Roman"/>
        </w:rPr>
        <w:t>veljače</w:t>
      </w:r>
      <w:r w:rsidRPr="00BD7AFC" w:rsidR="00D34F3F">
        <w:rPr>
          <w:rFonts w:ascii="Times New Roman" w:hAnsi="Times New Roman" w:eastAsia="Times New Roman"/>
        </w:rPr>
        <w:t xml:space="preserve"> </w:t>
      </w:r>
      <w:r w:rsidRPr="00BD7AFC">
        <w:rPr>
          <w:rFonts w:ascii="Times New Roman" w:hAnsi="Times New Roman" w:eastAsia="Times New Roman"/>
        </w:rPr>
        <w:t>20</w:t>
      </w:r>
      <w:r w:rsidR="0021464F">
        <w:rPr>
          <w:rFonts w:ascii="Times New Roman" w:hAnsi="Times New Roman" w:eastAsia="Times New Roman"/>
        </w:rPr>
        <w:t>20</w:t>
      </w:r>
      <w:r w:rsidRPr="00BD7AFC">
        <w:rPr>
          <w:rFonts w:ascii="Times New Roman" w:hAnsi="Times New Roman" w:eastAsia="Times New Roman"/>
        </w:rPr>
        <w:t>. u Trgovačkom sudu u Zagrebu, Stalna služba u Karlovcu, Trg hrvatskih branitelja 1/II</w:t>
      </w:r>
      <w:r w:rsidRPr="00BD7AFC" w:rsidR="0029061E">
        <w:rPr>
          <w:rFonts w:ascii="Times New Roman" w:hAnsi="Times New Roman" w:eastAsia="Times New Roman"/>
        </w:rPr>
        <w:t>.</w:t>
      </w:r>
    </w:p>
    <w:p w:rsidRPr="00BD7AFC" w:rsidR="00CE6952" w:rsidP="00CE6952" w:rsidRDefault="00CE6952">
      <w:pPr>
        <w:jc w:val="both"/>
        <w:rPr>
          <w:rFonts w:ascii="Times New Roman" w:hAnsi="Times New Roman" w:eastAsia="Times New Roman"/>
        </w:rPr>
      </w:pPr>
    </w:p>
    <w:p w:rsidRPr="00BD7AFC" w:rsidR="00CE6952" w:rsidP="00CE6952" w:rsidRDefault="00CE6952">
      <w:pPr>
        <w:rPr>
          <w:rFonts w:ascii="Times New Roman" w:hAnsi="Times New Roman" w:eastAsia="Times New Roman"/>
        </w:rPr>
      </w:pPr>
      <w:r w:rsidRPr="00BD7AFC">
        <w:rPr>
          <w:rFonts w:ascii="Times New Roman" w:hAnsi="Times New Roman" w:eastAsia="Times New Roman"/>
        </w:rPr>
        <w:t>NAZOČNI OD SUDA:</w:t>
      </w:r>
    </w:p>
    <w:p w:rsidRPr="00BD7AFC" w:rsidR="00CE6952" w:rsidP="00CE6952" w:rsidRDefault="00CE6952">
      <w:pPr>
        <w:rPr>
          <w:rFonts w:ascii="Times New Roman" w:hAnsi="Times New Roman" w:eastAsia="Times New Roman"/>
        </w:rPr>
      </w:pPr>
      <w:r w:rsidRPr="00BD7AFC">
        <w:rPr>
          <w:rFonts w:ascii="Times New Roman" w:hAnsi="Times New Roman" w:eastAsia="Times New Roman"/>
        </w:rPr>
        <w:t>Vesna Fundurulić Perišin – stečajni sudac</w:t>
      </w:r>
    </w:p>
    <w:p w:rsidRPr="00BD7AFC" w:rsidR="00CE6952" w:rsidP="00CE6952" w:rsidRDefault="00ED4E3E">
      <w:pPr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Lana Lisić</w:t>
      </w:r>
      <w:r w:rsidRPr="00BD7AFC" w:rsidR="00CE6952">
        <w:rPr>
          <w:rFonts w:ascii="Times New Roman" w:hAnsi="Times New Roman" w:eastAsia="Times New Roman"/>
        </w:rPr>
        <w:t xml:space="preserve"> – zapisničar</w:t>
      </w:r>
    </w:p>
    <w:p w:rsidRPr="00BD7AFC" w:rsidR="00CE6952" w:rsidP="00CE6952" w:rsidRDefault="00CE6952">
      <w:pPr>
        <w:rPr>
          <w:rFonts w:ascii="Times New Roman" w:hAnsi="Times New Roman" w:eastAsia="Times New Roman"/>
        </w:rPr>
      </w:pPr>
    </w:p>
    <w:p w:rsidRPr="00BD7AFC" w:rsidR="00CE6952" w:rsidP="00CE6952" w:rsidRDefault="00CE6952">
      <w:pPr>
        <w:rPr>
          <w:rFonts w:ascii="Times New Roman" w:hAnsi="Times New Roman" w:eastAsia="Times New Roman"/>
        </w:rPr>
      </w:pPr>
      <w:r w:rsidRPr="00BD7AFC">
        <w:rPr>
          <w:rFonts w:ascii="Times New Roman" w:hAnsi="Times New Roman" w:eastAsia="Times New Roman"/>
        </w:rPr>
        <w:t xml:space="preserve">Ročište započelo u </w:t>
      </w:r>
      <w:r w:rsidR="003D6E35">
        <w:rPr>
          <w:rFonts w:ascii="Times New Roman" w:hAnsi="Times New Roman" w:eastAsia="Times New Roman"/>
        </w:rPr>
        <w:t>10</w:t>
      </w:r>
      <w:r w:rsidR="00ED4E3E">
        <w:rPr>
          <w:rFonts w:ascii="Times New Roman" w:hAnsi="Times New Roman" w:eastAsia="Times New Roman"/>
        </w:rPr>
        <w:t>,</w:t>
      </w:r>
      <w:r w:rsidR="00D2228C">
        <w:rPr>
          <w:rFonts w:ascii="Times New Roman" w:hAnsi="Times New Roman" w:eastAsia="Times New Roman"/>
        </w:rPr>
        <w:t>20</w:t>
      </w:r>
      <w:r w:rsidRPr="00BD7AFC">
        <w:rPr>
          <w:rFonts w:ascii="Times New Roman" w:hAnsi="Times New Roman" w:eastAsia="Times New Roman"/>
        </w:rPr>
        <w:t xml:space="preserve"> sati.</w:t>
      </w:r>
    </w:p>
    <w:p w:rsidRPr="00BD7AFC" w:rsidR="00CE6952" w:rsidP="00CE6952" w:rsidRDefault="00CE6952">
      <w:pPr>
        <w:rPr>
          <w:rFonts w:ascii="Times New Roman" w:hAnsi="Times New Roman" w:eastAsia="Times New Roman"/>
        </w:rPr>
      </w:pPr>
    </w:p>
    <w:p w:rsidRPr="00BD7AFC" w:rsidR="00CE6952" w:rsidP="00CE6952" w:rsidRDefault="00CE6952">
      <w:pPr>
        <w:rPr>
          <w:rFonts w:ascii="Times New Roman" w:hAnsi="Times New Roman" w:eastAsia="Times New Roman"/>
        </w:rPr>
      </w:pPr>
      <w:r w:rsidRPr="00BD7AFC">
        <w:rPr>
          <w:rFonts w:ascii="Times New Roman" w:hAnsi="Times New Roman" w:eastAsia="Times New Roman"/>
        </w:rPr>
        <w:t>Konstatira se da je pristupio stečajni upravitelj</w:t>
      </w:r>
      <w:r w:rsidR="008648BC">
        <w:rPr>
          <w:rFonts w:ascii="Times New Roman" w:hAnsi="Times New Roman" w:eastAsia="Times New Roman"/>
        </w:rPr>
        <w:t xml:space="preserve"> </w:t>
      </w:r>
      <w:r w:rsidR="00D2228C">
        <w:rPr>
          <w:rFonts w:ascii="Times New Roman" w:hAnsi="Times New Roman" w:eastAsiaTheme="minorHAnsi" w:cstheme="minorBidi"/>
          <w:szCs w:val="22"/>
          <w:lang w:eastAsia="en-US"/>
        </w:rPr>
        <w:t>Ante Jukić</w:t>
      </w:r>
      <w:r w:rsidRPr="00BD7AFC">
        <w:rPr>
          <w:rFonts w:ascii="Times New Roman" w:hAnsi="Times New Roman" w:eastAsia="Times New Roman"/>
        </w:rPr>
        <w:t>.</w:t>
      </w:r>
    </w:p>
    <w:p w:rsidRPr="00BD7AFC" w:rsidR="00CE6952" w:rsidP="00CE6952" w:rsidRDefault="00CE6952">
      <w:pPr>
        <w:rPr>
          <w:rFonts w:ascii="Times New Roman" w:hAnsi="Times New Roman" w:eastAsia="Times New Roman"/>
        </w:rPr>
      </w:pPr>
    </w:p>
    <w:p w:rsidR="00CE6952" w:rsidP="00CE6952" w:rsidRDefault="00A21C6E">
      <w:pPr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Utvrđuje se da </w:t>
      </w:r>
      <w:r w:rsidR="008040CB">
        <w:rPr>
          <w:rFonts w:ascii="Times New Roman" w:hAnsi="Times New Roman" w:eastAsia="Times New Roman"/>
        </w:rPr>
        <w:t>su za razlučne vjerovnike pristupili:</w:t>
      </w:r>
    </w:p>
    <w:p w:rsidR="0097079B" w:rsidP="00DF4719" w:rsidRDefault="00DD17F8">
      <w:pPr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-</w:t>
      </w:r>
      <w:r w:rsidR="00597BF6">
        <w:rPr>
          <w:rFonts w:ascii="Times New Roman" w:hAnsi="Times New Roman" w:eastAsia="Times New Roman"/>
        </w:rPr>
        <w:t xml:space="preserve"> </w:t>
      </w:r>
      <w:r w:rsidR="00DF4719">
        <w:rPr>
          <w:rFonts w:ascii="Times New Roman" w:hAnsi="Times New Roman" w:eastAsia="Times New Roman"/>
        </w:rPr>
        <w:t>Credo banka d.d. u stečaju –</w:t>
      </w:r>
      <w:r w:rsidR="00F02BFF">
        <w:rPr>
          <w:rFonts w:ascii="Times New Roman" w:hAnsi="Times New Roman" w:eastAsia="Times New Roman"/>
        </w:rPr>
        <w:t xml:space="preserve"> nitko</w:t>
      </w:r>
    </w:p>
    <w:p w:rsidR="00DF4719" w:rsidP="00DF4719" w:rsidRDefault="00DF4719">
      <w:pPr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-</w:t>
      </w:r>
      <w:r w:rsidRPr="007E799B" w:rsidR="007E799B">
        <w:rPr>
          <w:rFonts w:ascii="Times New Roman" w:hAnsi="Times New Roman" w:eastAsia="Times New Roman"/>
        </w:rPr>
        <w:t xml:space="preserve"> </w:t>
      </w:r>
      <w:r w:rsidR="007E799B">
        <w:rPr>
          <w:rFonts w:ascii="Times New Roman" w:hAnsi="Times New Roman" w:eastAsia="Times New Roman"/>
        </w:rPr>
        <w:t>RH</w:t>
      </w:r>
      <w:r w:rsidRPr="007E799B" w:rsidR="007E799B">
        <w:rPr>
          <w:rFonts w:ascii="Times New Roman" w:hAnsi="Times New Roman" w:eastAsia="Times New Roman"/>
        </w:rPr>
        <w:t xml:space="preserve">, </w:t>
      </w:r>
      <w:r w:rsidR="007E799B">
        <w:rPr>
          <w:rFonts w:ascii="Times New Roman" w:hAnsi="Times New Roman" w:eastAsia="Times New Roman"/>
        </w:rPr>
        <w:t>MF</w:t>
      </w:r>
      <w:r w:rsidRPr="007E799B" w:rsidR="007E799B">
        <w:rPr>
          <w:rFonts w:ascii="Times New Roman" w:hAnsi="Times New Roman" w:eastAsia="Times New Roman"/>
        </w:rPr>
        <w:t xml:space="preserve">, </w:t>
      </w:r>
      <w:r w:rsidR="007E799B">
        <w:rPr>
          <w:rFonts w:ascii="Times New Roman" w:hAnsi="Times New Roman" w:eastAsia="Times New Roman"/>
        </w:rPr>
        <w:t>Porezna uprava Zagreb</w:t>
      </w:r>
      <w:r w:rsidRPr="007E799B" w:rsidR="007E799B">
        <w:rPr>
          <w:rFonts w:ascii="Times New Roman" w:hAnsi="Times New Roman" w:eastAsia="Times New Roman"/>
        </w:rPr>
        <w:t xml:space="preserve"> </w:t>
      </w:r>
      <w:r w:rsidR="00072E3A">
        <w:rPr>
          <w:rFonts w:ascii="Times New Roman" w:hAnsi="Times New Roman" w:eastAsia="Times New Roman"/>
        </w:rPr>
        <w:t>–</w:t>
      </w:r>
      <w:r w:rsidR="00C97A11">
        <w:rPr>
          <w:rFonts w:ascii="Times New Roman" w:hAnsi="Times New Roman" w:eastAsia="Times New Roman"/>
        </w:rPr>
        <w:t xml:space="preserve"> </w:t>
      </w:r>
      <w:r w:rsidR="00072E3A">
        <w:rPr>
          <w:rFonts w:ascii="Times New Roman" w:hAnsi="Times New Roman" w:eastAsia="Times New Roman"/>
        </w:rPr>
        <w:t>Sonja Uroić Štefanko,</w:t>
      </w:r>
      <w:r w:rsidRPr="007E799B" w:rsidR="007E799B">
        <w:rPr>
          <w:rFonts w:ascii="Times New Roman" w:hAnsi="Times New Roman" w:eastAsia="Times New Roman"/>
        </w:rPr>
        <w:t xml:space="preserve"> </w:t>
      </w:r>
      <w:r w:rsidRPr="002F159B" w:rsidR="00C97A11">
        <w:rPr>
          <w:rFonts w:ascii="Times New Roman" w:hAnsi="Times New Roman" w:eastAsia="Times New Roman"/>
        </w:rPr>
        <w:t>zamjenica ŽDO Karlovac</w:t>
      </w:r>
    </w:p>
    <w:p w:rsidR="00597BF6" w:rsidP="00DF4719" w:rsidRDefault="00597BF6">
      <w:pPr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- JOLA d.o.o. u stečaju – </w:t>
      </w:r>
      <w:r w:rsidR="00F02BFF">
        <w:rPr>
          <w:rFonts w:ascii="Times New Roman" w:hAnsi="Times New Roman" w:eastAsia="Times New Roman"/>
        </w:rPr>
        <w:t>nitko</w:t>
      </w:r>
    </w:p>
    <w:p w:rsidR="00597BF6" w:rsidP="00DF4719" w:rsidRDefault="00597BF6">
      <w:pPr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- VIADUKT d.d. u stečaju</w:t>
      </w:r>
      <w:r w:rsidR="008040CB">
        <w:rPr>
          <w:rFonts w:ascii="Times New Roman" w:hAnsi="Times New Roman" w:eastAsia="Times New Roman"/>
        </w:rPr>
        <w:t xml:space="preserve"> – Milorad Zajkovski, stečajni upravitelj</w:t>
      </w:r>
    </w:p>
    <w:p w:rsidR="007E799B" w:rsidP="00DF4719" w:rsidRDefault="007E799B">
      <w:pPr>
        <w:rPr>
          <w:rFonts w:ascii="Times New Roman" w:hAnsi="Times New Roman" w:eastAsia="Times New Roman"/>
        </w:rPr>
      </w:pPr>
    </w:p>
    <w:p w:rsidRPr="00BD7AFC" w:rsidR="007E799B" w:rsidP="00DF4719" w:rsidRDefault="007E799B">
      <w:pPr>
        <w:rPr>
          <w:rFonts w:ascii="Times New Roman" w:hAnsi="Times New Roman" w:eastAsia="Times New Roman"/>
        </w:rPr>
      </w:pPr>
    </w:p>
    <w:p w:rsidRPr="00BD7AFC" w:rsidR="007A5455" w:rsidP="008648BC" w:rsidRDefault="007A5455">
      <w:pPr>
        <w:ind w:firstLine="708"/>
        <w:jc w:val="both"/>
        <w:rPr>
          <w:rFonts w:ascii="Times New Roman" w:hAnsi="Times New Roman" w:eastAsia="Times New Roman"/>
        </w:rPr>
      </w:pPr>
      <w:r w:rsidRPr="00BD7AFC">
        <w:rPr>
          <w:rFonts w:ascii="Times New Roman" w:hAnsi="Times New Roman" w:eastAsia="Times New Roman"/>
        </w:rPr>
        <w:t xml:space="preserve">Utvrđuje se da je poziv za današnje ročište oglašen na mrežnoj stranici e-Oglasna ploča suda </w:t>
      </w:r>
      <w:r w:rsidR="00DF4719">
        <w:rPr>
          <w:rFonts w:ascii="Times New Roman" w:hAnsi="Times New Roman" w:eastAsia="Times New Roman"/>
        </w:rPr>
        <w:t>7</w:t>
      </w:r>
      <w:r w:rsidR="00016888">
        <w:rPr>
          <w:rFonts w:ascii="Times New Roman" w:hAnsi="Times New Roman" w:eastAsia="Times New Roman"/>
        </w:rPr>
        <w:t>. siječnja 2020</w:t>
      </w:r>
      <w:r w:rsidR="00990E65">
        <w:rPr>
          <w:rFonts w:ascii="Times New Roman" w:hAnsi="Times New Roman" w:eastAsia="Times New Roman"/>
        </w:rPr>
        <w:t>.</w:t>
      </w:r>
    </w:p>
    <w:p w:rsidRPr="00BD7AFC" w:rsidR="007A5455" w:rsidP="007A5455" w:rsidRDefault="007A5455">
      <w:pPr>
        <w:jc w:val="both"/>
        <w:rPr>
          <w:rFonts w:ascii="Times New Roman" w:hAnsi="Times New Roman" w:eastAsia="Times New Roman"/>
        </w:rPr>
      </w:pPr>
    </w:p>
    <w:p w:rsidRPr="00DF4719" w:rsidR="00DF4719" w:rsidP="00DF4719" w:rsidRDefault="007A5455">
      <w:pPr>
        <w:ind w:firstLine="708"/>
        <w:jc w:val="both"/>
        <w:rPr>
          <w:rFonts w:ascii="Times New Roman" w:hAnsi="Times New Roman" w:eastAsia="Times New Roman"/>
          <w:lang w:eastAsia="en-US"/>
        </w:rPr>
      </w:pPr>
      <w:r w:rsidRPr="00BD7AFC">
        <w:rPr>
          <w:rFonts w:ascii="Times New Roman" w:hAnsi="Times New Roman" w:eastAsia="Times New Roman"/>
        </w:rPr>
        <w:t xml:space="preserve">Predmet današnjeg ročišta je dioba kupovnine ostvarena prodajom </w:t>
      </w:r>
      <w:r w:rsidRPr="00BD7AFC" w:rsidR="00C151D0">
        <w:rPr>
          <w:rFonts w:ascii="Times New Roman" w:hAnsi="Times New Roman" w:eastAsia="Times New Roman"/>
          <w:lang w:eastAsia="en-US"/>
        </w:rPr>
        <w:t xml:space="preserve">nekretnine upisane u zemljišnim knjigama </w:t>
      </w:r>
      <w:r w:rsidRPr="00DF4719" w:rsidR="00DF4719">
        <w:rPr>
          <w:rFonts w:ascii="Times New Roman" w:hAnsi="Times New Roman" w:eastAsia="Times New Roman"/>
          <w:lang w:eastAsia="en-US"/>
        </w:rPr>
        <w:t>Općinskog suda u Splitu, Zemljišnoknjižni odjel Kaštel Lukšić i to:</w:t>
      </w:r>
    </w:p>
    <w:p w:rsidRPr="00DF4719" w:rsidR="00DF4719" w:rsidP="00DF4719" w:rsidRDefault="00DF4719">
      <w:pPr>
        <w:ind w:firstLine="708"/>
        <w:jc w:val="both"/>
        <w:rPr>
          <w:rFonts w:ascii="Times New Roman" w:hAnsi="Times New Roman" w:eastAsia="Times New Roman"/>
          <w:lang w:eastAsia="en-US"/>
        </w:rPr>
      </w:pPr>
      <w:r w:rsidRPr="00DF4719">
        <w:rPr>
          <w:rFonts w:ascii="Times New Roman" w:hAnsi="Times New Roman" w:eastAsia="Times New Roman"/>
          <w:lang w:eastAsia="en-US"/>
        </w:rPr>
        <w:t>-kčbr. 383ZGR, kčbr. 1632/1, kčbr. 1632/2, kčbr. 1632/3, kčbr. 1632/4, kčbr. 1632/5, ukupne površine 3081 m2, upisane u zk. ul. 1018, k.o. 313491, Kaštel Stari</w:t>
      </w:r>
    </w:p>
    <w:p w:rsidR="00BD7AFC" w:rsidP="00DF4719" w:rsidRDefault="00DF4719">
      <w:pPr>
        <w:ind w:firstLine="708"/>
        <w:jc w:val="both"/>
        <w:rPr>
          <w:rFonts w:ascii="Times New Roman" w:hAnsi="Times New Roman" w:eastAsia="Times New Roman"/>
          <w:lang w:eastAsia="en-US"/>
        </w:rPr>
      </w:pPr>
      <w:r w:rsidRPr="00DF4719">
        <w:rPr>
          <w:rFonts w:ascii="Times New Roman" w:hAnsi="Times New Roman" w:eastAsia="Times New Roman"/>
          <w:lang w:eastAsia="en-US"/>
        </w:rPr>
        <w:t>- kčbr. 1630/1, ukupne površine 2317 m2, upisane u zk. ul. 1456, k.o. 313491, Kaštel Stari</w:t>
      </w:r>
      <w:r w:rsidR="008648BC">
        <w:rPr>
          <w:rFonts w:ascii="Times New Roman" w:hAnsi="Times New Roman" w:eastAsia="Times New Roman"/>
          <w:lang w:eastAsia="en-US"/>
        </w:rPr>
        <w:t>.</w:t>
      </w:r>
    </w:p>
    <w:p w:rsidRPr="00BD7AFC" w:rsidR="008648BC" w:rsidP="008648BC" w:rsidRDefault="008648BC">
      <w:pPr>
        <w:jc w:val="both"/>
        <w:rPr>
          <w:rFonts w:ascii="Times New Roman" w:hAnsi="Times New Roman" w:eastAsia="Times New Roman"/>
          <w:lang w:eastAsia="en-US"/>
        </w:rPr>
      </w:pPr>
    </w:p>
    <w:p w:rsidRPr="00BD7AFC" w:rsidR="008040CB" w:rsidP="008040CB" w:rsidRDefault="003E6055">
      <w:pPr>
        <w:ind w:firstLine="708"/>
        <w:jc w:val="both"/>
        <w:rPr>
          <w:rFonts w:ascii="Times New Roman" w:hAnsi="Times New Roman" w:eastAsia="Times New Roman"/>
          <w:lang w:eastAsia="en-US"/>
        </w:rPr>
      </w:pPr>
      <w:r w:rsidRPr="00BD7AFC">
        <w:rPr>
          <w:rFonts w:ascii="Times New Roman" w:hAnsi="Times New Roman"/>
        </w:rPr>
        <w:t>Konstatira se da je za</w:t>
      </w:r>
      <w:r w:rsidR="008648BC">
        <w:rPr>
          <w:rFonts w:ascii="Times New Roman" w:hAnsi="Times New Roman"/>
        </w:rPr>
        <w:t xml:space="preserve"> navedenu</w:t>
      </w:r>
      <w:r w:rsidRPr="00BD7AFC">
        <w:rPr>
          <w:rFonts w:ascii="Times New Roman" w:hAnsi="Times New Roman"/>
        </w:rPr>
        <w:t xml:space="preserve"> nekretninu </w:t>
      </w:r>
      <w:r w:rsidRPr="00BD7AFC">
        <w:rPr>
          <w:rFonts w:ascii="Times New Roman" w:hAnsi="Times New Roman" w:eastAsia="Times New Roman"/>
          <w:lang w:eastAsia="en-US"/>
        </w:rPr>
        <w:t xml:space="preserve">ostvarena kupovnina u iznosu od </w:t>
      </w:r>
      <w:r w:rsidR="008040CB">
        <w:rPr>
          <w:rFonts w:ascii="Times New Roman" w:hAnsi="Times New Roman" w:eastAsia="Times New Roman"/>
          <w:lang w:eastAsia="en-US"/>
        </w:rPr>
        <w:t>8.539.627,51</w:t>
      </w:r>
      <w:r w:rsidRPr="00990E65" w:rsidR="00C151D0">
        <w:rPr>
          <w:rFonts w:ascii="Times New Roman" w:hAnsi="Times New Roman" w:eastAsia="Times New Roman"/>
          <w:lang w:eastAsia="en-US"/>
        </w:rPr>
        <w:t xml:space="preserve"> </w:t>
      </w:r>
      <w:r w:rsidRPr="00BD7AFC">
        <w:rPr>
          <w:rFonts w:ascii="Times New Roman" w:hAnsi="Times New Roman" w:eastAsia="Times New Roman"/>
          <w:lang w:eastAsia="en-US"/>
        </w:rPr>
        <w:t>kn</w:t>
      </w:r>
      <w:r w:rsidR="008040CB">
        <w:rPr>
          <w:rFonts w:ascii="Times New Roman" w:hAnsi="Times New Roman" w:eastAsia="Times New Roman"/>
          <w:lang w:eastAsia="en-US"/>
        </w:rPr>
        <w:t xml:space="preserve"> u ovršnom postupku koji se vodio kod Općinskog suda u Splitu pod poslovnim brojem Ovr-37</w:t>
      </w:r>
      <w:r w:rsidR="00F20A2A">
        <w:rPr>
          <w:rFonts w:ascii="Times New Roman" w:hAnsi="Times New Roman" w:eastAsia="Times New Roman"/>
          <w:lang w:eastAsia="en-US"/>
        </w:rPr>
        <w:t>67</w:t>
      </w:r>
      <w:r w:rsidR="008040CB">
        <w:rPr>
          <w:rFonts w:ascii="Times New Roman" w:hAnsi="Times New Roman" w:eastAsia="Times New Roman"/>
          <w:lang w:eastAsia="en-US"/>
        </w:rPr>
        <w:t xml:space="preserve">/12. Kupac </w:t>
      </w:r>
      <w:r w:rsidR="00F20A2A">
        <w:rPr>
          <w:rFonts w:ascii="Times New Roman" w:hAnsi="Times New Roman" w:eastAsia="Times New Roman"/>
        </w:rPr>
        <w:t>Credo banka d.d. u stečaju</w:t>
      </w:r>
      <w:r w:rsidR="00F20A2A">
        <w:rPr>
          <w:rFonts w:ascii="Times New Roman" w:hAnsi="Times New Roman" w:eastAsia="Times New Roman"/>
          <w:lang w:eastAsia="en-US"/>
        </w:rPr>
        <w:t xml:space="preserve"> </w:t>
      </w:r>
      <w:r w:rsidR="008040CB">
        <w:rPr>
          <w:rFonts w:ascii="Times New Roman" w:hAnsi="Times New Roman" w:eastAsia="Times New Roman"/>
          <w:lang w:eastAsia="en-US"/>
        </w:rPr>
        <w:t xml:space="preserve">je kao prvi razlučni vjerovnik oslobođen plaćanja dijela kupovnine u iznosu od 5.513.742,00 </w:t>
      </w:r>
      <w:r w:rsidR="00F20A2A">
        <w:rPr>
          <w:rFonts w:ascii="Times New Roman" w:hAnsi="Times New Roman" w:eastAsia="Times New Roman"/>
          <w:lang w:eastAsia="en-US"/>
        </w:rPr>
        <w:t xml:space="preserve">kn </w:t>
      </w:r>
      <w:r w:rsidR="008040CB">
        <w:rPr>
          <w:rFonts w:ascii="Times New Roman" w:hAnsi="Times New Roman" w:eastAsia="Times New Roman"/>
          <w:lang w:eastAsia="en-US"/>
        </w:rPr>
        <w:t>te je isti uplatio razliku kupovnine</w:t>
      </w:r>
      <w:r w:rsidR="00F20A2A">
        <w:rPr>
          <w:rFonts w:ascii="Times New Roman" w:hAnsi="Times New Roman" w:eastAsia="Times New Roman"/>
          <w:lang w:eastAsia="en-US"/>
        </w:rPr>
        <w:t xml:space="preserve"> u iznosu od 3.025.885,51 kn. Općinski sud u Splitu je nakon podmirenja troškova ovršnog postupka preostali iznos od 2.992.376,10 kn doznačio na račun ovog suda. </w:t>
      </w:r>
    </w:p>
    <w:p w:rsidRPr="00BD7AFC" w:rsidR="003E6055" w:rsidP="007A5455" w:rsidRDefault="003E6055">
      <w:pPr>
        <w:jc w:val="both"/>
        <w:rPr>
          <w:rFonts w:ascii="Times New Roman" w:hAnsi="Times New Roman"/>
        </w:rPr>
      </w:pPr>
    </w:p>
    <w:p w:rsidR="008648BC" w:rsidP="00F86722" w:rsidRDefault="00BB66D2">
      <w:pPr>
        <w:ind w:firstLine="708"/>
        <w:jc w:val="both"/>
        <w:rPr>
          <w:rFonts w:ascii="Times New Roman" w:hAnsi="Times New Roman" w:eastAsia="Calibri"/>
          <w:szCs w:val="22"/>
          <w:lang w:eastAsia="en-US"/>
        </w:rPr>
      </w:pPr>
      <w:r>
        <w:rPr>
          <w:rFonts w:ascii="Times New Roman" w:hAnsi="Times New Roman"/>
        </w:rPr>
        <w:t>Uvidom u zk. izvadak za prodanu nekretninu</w:t>
      </w:r>
      <w:r w:rsidRPr="00BD7AFC" w:rsidR="007A5455">
        <w:rPr>
          <w:rFonts w:ascii="Times New Roman" w:hAnsi="Times New Roman"/>
        </w:rPr>
        <w:t xml:space="preserve"> utvrđeno je da je na i</w:t>
      </w:r>
      <w:r w:rsidR="00B41F91">
        <w:rPr>
          <w:rFonts w:ascii="Times New Roman" w:hAnsi="Times New Roman"/>
        </w:rPr>
        <w:t>st</w:t>
      </w:r>
      <w:r>
        <w:rPr>
          <w:rFonts w:ascii="Times New Roman" w:hAnsi="Times New Roman"/>
        </w:rPr>
        <w:t>oj</w:t>
      </w:r>
      <w:r w:rsidRPr="00BD7AFC" w:rsidR="007A5455">
        <w:rPr>
          <w:rFonts w:ascii="Times New Roman" w:hAnsi="Times New Roman"/>
        </w:rPr>
        <w:t xml:space="preserve"> zasnovano založno pravo za korist: </w:t>
      </w:r>
      <w:r w:rsidR="00F86722">
        <w:rPr>
          <w:rFonts w:ascii="Times New Roman" w:hAnsi="Times New Roman" w:eastAsia="Calibri"/>
          <w:szCs w:val="22"/>
          <w:lang w:eastAsia="en-US"/>
        </w:rPr>
        <w:t>Credo banka d.d. u stečaju, RH, MF, Porezna uprava Zagreb,</w:t>
      </w:r>
      <w:r w:rsidRPr="00F86722" w:rsidR="00F86722">
        <w:rPr>
          <w:rFonts w:ascii="Times New Roman" w:hAnsi="Times New Roman" w:eastAsia="Calibri"/>
          <w:szCs w:val="22"/>
          <w:lang w:eastAsia="en-US"/>
        </w:rPr>
        <w:t xml:space="preserve"> JOLA d.o.o. u stečaju</w:t>
      </w:r>
      <w:r w:rsidR="00F86722">
        <w:rPr>
          <w:rFonts w:ascii="Times New Roman" w:hAnsi="Times New Roman" w:eastAsia="Calibri"/>
          <w:szCs w:val="22"/>
          <w:lang w:eastAsia="en-US"/>
        </w:rPr>
        <w:t xml:space="preserve">, </w:t>
      </w:r>
      <w:r w:rsidRPr="00F86722" w:rsidR="00F86722">
        <w:rPr>
          <w:rFonts w:ascii="Times New Roman" w:hAnsi="Times New Roman" w:eastAsia="Calibri"/>
          <w:szCs w:val="22"/>
          <w:lang w:eastAsia="en-US"/>
        </w:rPr>
        <w:t>VIADUKT d.d. u stečaju</w:t>
      </w:r>
      <w:r w:rsidR="00F86722">
        <w:rPr>
          <w:rFonts w:ascii="Times New Roman" w:hAnsi="Times New Roman" w:eastAsia="Calibri"/>
          <w:szCs w:val="22"/>
          <w:lang w:eastAsia="en-US"/>
        </w:rPr>
        <w:t>.</w:t>
      </w:r>
    </w:p>
    <w:p w:rsidR="00F86722" w:rsidP="00F86722" w:rsidRDefault="00F86722">
      <w:pPr>
        <w:ind w:firstLine="708"/>
        <w:jc w:val="both"/>
        <w:rPr>
          <w:rFonts w:ascii="Times New Roman" w:hAnsi="Times New Roman"/>
        </w:rPr>
      </w:pPr>
    </w:p>
    <w:p w:rsidR="0095392D" w:rsidP="00F02BFF" w:rsidRDefault="00353AA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02BFF">
        <w:rPr>
          <w:rFonts w:ascii="Times New Roman" w:hAnsi="Times New Roman"/>
        </w:rPr>
        <w:t>Prisutni razlučni vjerovnici, a također i stečajni upravitelj smatraju da se na današnjem ročištu ne može odlučivati o namirenju budući se pred Trgovačkim sudom u Splitu vodi parnični postupak pod brojem P-2165/11</w:t>
      </w:r>
      <w:r w:rsidRPr="00F86722" w:rsidR="00F73BC7">
        <w:rPr>
          <w:rFonts w:ascii="Times New Roman" w:hAnsi="Times New Roman"/>
          <w:color w:val="FF0000"/>
        </w:rPr>
        <w:t xml:space="preserve"> </w:t>
      </w:r>
      <w:r w:rsidRPr="00322780" w:rsidR="00322780">
        <w:rPr>
          <w:rFonts w:ascii="Times New Roman" w:hAnsi="Times New Roman"/>
        </w:rPr>
        <w:t xml:space="preserve">u kojem je </w:t>
      </w:r>
      <w:r w:rsidR="00322780">
        <w:rPr>
          <w:rFonts w:ascii="Times New Roman" w:hAnsi="Times New Roman"/>
        </w:rPr>
        <w:t xml:space="preserve">određen nastavak postupka 27. prosinca 2019. U istom je tužitelj Credo banka d.d. u stečaju, a tuženici su dužnik i preostali razlučni vjerovnici, a radi upisa založnog prava – hipoteke te smatraju da je potrebno da se prvo </w:t>
      </w:r>
      <w:r w:rsidR="00322780">
        <w:rPr>
          <w:rFonts w:ascii="Times New Roman" w:hAnsi="Times New Roman"/>
        </w:rPr>
        <w:lastRenderedPageBreak/>
        <w:t>okonča parnični postupak, a kako bi se sa sigurnošću utvrdilo prvenstveno pravo upisa založnog prava te nakon toga zakaže ročište za diobu kupovnine.</w:t>
      </w:r>
    </w:p>
    <w:p w:rsidRPr="00322780" w:rsidR="00322780" w:rsidP="00F02BFF" w:rsidRDefault="00322780">
      <w:pPr>
        <w:jc w:val="both"/>
        <w:rPr>
          <w:rFonts w:ascii="Times New Roman" w:hAnsi="Times New Roman"/>
        </w:rPr>
      </w:pPr>
    </w:p>
    <w:p w:rsidRPr="0095392D" w:rsidR="0095392D" w:rsidP="0095392D" w:rsidRDefault="0095392D">
      <w:pPr>
        <w:jc w:val="both"/>
        <w:rPr>
          <w:rFonts w:ascii="Times New Roman" w:hAnsi="Times New Roman"/>
        </w:rPr>
      </w:pPr>
    </w:p>
    <w:p w:rsidRPr="00BD7AFC" w:rsidR="000D1E47" w:rsidP="000D1E47" w:rsidRDefault="000D1E47">
      <w:pPr>
        <w:jc w:val="both"/>
        <w:rPr>
          <w:rFonts w:ascii="Times New Roman" w:hAnsi="Times New Roman"/>
        </w:rPr>
      </w:pPr>
      <w:r w:rsidRPr="00BD7AFC">
        <w:rPr>
          <w:rFonts w:ascii="Times New Roman" w:hAnsi="Times New Roman"/>
        </w:rPr>
        <w:t>Sudac donosi</w:t>
      </w:r>
    </w:p>
    <w:p w:rsidR="000D1E47" w:rsidP="000D1E47" w:rsidRDefault="0032278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j e š e n j e</w:t>
      </w:r>
    </w:p>
    <w:p w:rsidR="00322780" w:rsidP="000D1E47" w:rsidRDefault="00322780">
      <w:pPr>
        <w:jc w:val="center"/>
        <w:rPr>
          <w:rFonts w:ascii="Times New Roman" w:hAnsi="Times New Roman"/>
        </w:rPr>
      </w:pPr>
    </w:p>
    <w:p w:rsidRPr="00BD7AFC" w:rsidR="00322780" w:rsidP="00322780" w:rsidRDefault="00322780">
      <w:pPr>
        <w:rPr>
          <w:rFonts w:ascii="Times New Roman" w:hAnsi="Times New Roman"/>
        </w:rPr>
      </w:pPr>
      <w:r>
        <w:rPr>
          <w:rFonts w:ascii="Times New Roman" w:hAnsi="Times New Roman"/>
        </w:rPr>
        <w:t>Iduće ročište za diobu kupovnine biti će zakazano po pravomoćnom okončanju predmeta koji se vodi kod Trgovačkog suda u Splitu poslovni broj P-2165/2011.</w:t>
      </w:r>
    </w:p>
    <w:p w:rsidRPr="00BD7AFC" w:rsidR="000D1E47" w:rsidP="000D1E47" w:rsidRDefault="000D1E47">
      <w:pPr>
        <w:jc w:val="both"/>
        <w:rPr>
          <w:rFonts w:ascii="Times New Roman" w:hAnsi="Times New Roman"/>
        </w:rPr>
      </w:pPr>
    </w:p>
    <w:p w:rsidRPr="00BD7AFC" w:rsidR="00CE6952" w:rsidP="0038641B" w:rsidRDefault="00CE6952">
      <w:pPr>
        <w:tabs>
          <w:tab w:val="left" w:pos="9000"/>
        </w:tabs>
        <w:ind w:right="1206"/>
        <w:jc w:val="both"/>
        <w:rPr>
          <w:rFonts w:ascii="Times New Roman" w:hAnsi="Times New Roman" w:eastAsia="Times New Roman"/>
        </w:rPr>
      </w:pPr>
      <w:r w:rsidRPr="00BD7AFC">
        <w:rPr>
          <w:rFonts w:ascii="Times New Roman" w:hAnsi="Times New Roman" w:eastAsia="Times New Roman"/>
          <w:sz w:val="23"/>
          <w:szCs w:val="23"/>
        </w:rPr>
        <w:t xml:space="preserve">      </w:t>
      </w:r>
      <w:r w:rsidRPr="00BD7AFC">
        <w:rPr>
          <w:rFonts w:ascii="Times New Roman" w:hAnsi="Times New Roman" w:eastAsia="Times New Roman"/>
        </w:rPr>
        <w:t xml:space="preserve"> </w:t>
      </w:r>
    </w:p>
    <w:p w:rsidRPr="00BD7AFC" w:rsidR="00CE6952" w:rsidP="00CE6952" w:rsidRDefault="00CE6952">
      <w:pPr>
        <w:jc w:val="center"/>
        <w:rPr>
          <w:rFonts w:ascii="Times New Roman" w:hAnsi="Times New Roman" w:eastAsia="Times New Roman"/>
        </w:rPr>
      </w:pPr>
      <w:r w:rsidRPr="00BD7AFC">
        <w:rPr>
          <w:rFonts w:ascii="Times New Roman" w:hAnsi="Times New Roman" w:eastAsia="Times New Roman"/>
        </w:rPr>
        <w:t xml:space="preserve">Dovršeno: </w:t>
      </w:r>
      <w:r w:rsidR="00994C3B">
        <w:rPr>
          <w:rFonts w:ascii="Times New Roman" w:hAnsi="Times New Roman" w:eastAsia="Times New Roman"/>
        </w:rPr>
        <w:t>10,</w:t>
      </w:r>
      <w:r w:rsidR="00322780">
        <w:rPr>
          <w:rFonts w:ascii="Times New Roman" w:hAnsi="Times New Roman" w:eastAsia="Times New Roman"/>
        </w:rPr>
        <w:t>35</w:t>
      </w:r>
      <w:r w:rsidR="00E22ED8">
        <w:rPr>
          <w:rFonts w:ascii="Times New Roman" w:hAnsi="Times New Roman" w:eastAsia="Times New Roman"/>
        </w:rPr>
        <w:t xml:space="preserve"> </w:t>
      </w:r>
      <w:r w:rsidRPr="00BD7AFC">
        <w:rPr>
          <w:rFonts w:ascii="Times New Roman" w:hAnsi="Times New Roman" w:eastAsia="Times New Roman"/>
        </w:rPr>
        <w:t>sati</w:t>
      </w:r>
    </w:p>
    <w:p w:rsidRPr="00BD7AFC" w:rsidR="00CE6952" w:rsidP="00F556E8" w:rsidRDefault="00CE6952">
      <w:pPr>
        <w:rPr>
          <w:rFonts w:ascii="Times New Roman" w:hAnsi="Times New Roman" w:eastAsia="Times New Roman"/>
        </w:rPr>
      </w:pPr>
    </w:p>
    <w:p w:rsidRPr="00BD7AFC" w:rsidR="00CE6952" w:rsidP="00FD6EF4" w:rsidRDefault="00FD6EF4">
      <w:pPr>
        <w:tabs>
          <w:tab w:val="left" w:pos="238"/>
          <w:tab w:val="right" w:pos="9072"/>
        </w:tabs>
        <w:rPr>
          <w:rFonts w:ascii="Times New Roman" w:hAnsi="Times New Roman" w:eastAsia="Times New Roman"/>
        </w:rPr>
      </w:pPr>
      <w:r w:rsidRPr="00BD7AFC">
        <w:rPr>
          <w:rFonts w:ascii="Times New Roman" w:hAnsi="Times New Roman" w:eastAsia="Times New Roman"/>
        </w:rPr>
        <w:t>Stečajni upravitelj:</w:t>
      </w:r>
      <w:r w:rsidRPr="00BD7AFC">
        <w:rPr>
          <w:rFonts w:ascii="Times New Roman" w:hAnsi="Times New Roman" w:eastAsia="Times New Roman"/>
        </w:rPr>
        <w:tab/>
      </w:r>
      <w:r w:rsidRPr="00BD7AFC" w:rsidR="00CE6952">
        <w:rPr>
          <w:rFonts w:ascii="Times New Roman" w:hAnsi="Times New Roman" w:eastAsia="Times New Roman"/>
        </w:rPr>
        <w:t xml:space="preserve">                                                                        </w:t>
      </w:r>
      <w:r w:rsidR="00ED4E3E">
        <w:rPr>
          <w:rFonts w:ascii="Times New Roman" w:hAnsi="Times New Roman" w:eastAsia="Times New Roman"/>
        </w:rPr>
        <w:t>S</w:t>
      </w:r>
      <w:r w:rsidRPr="00BD7AFC" w:rsidR="00CE6952">
        <w:rPr>
          <w:rFonts w:ascii="Times New Roman" w:hAnsi="Times New Roman" w:eastAsia="Times New Roman"/>
        </w:rPr>
        <w:t>udac:</w:t>
      </w:r>
    </w:p>
    <w:p w:rsidRPr="00BD7AFC" w:rsidR="00CE6952" w:rsidP="00FD6EF4" w:rsidRDefault="00DF4719">
      <w:pPr>
        <w:tabs>
          <w:tab w:val="left" w:pos="258"/>
          <w:tab w:val="right" w:pos="9072"/>
        </w:tabs>
        <w:rPr>
          <w:rFonts w:ascii="Times New Roman" w:hAnsi="Times New Roman" w:eastAsia="Times New Roman"/>
        </w:rPr>
      </w:pPr>
      <w:r>
        <w:rPr>
          <w:rFonts w:ascii="Times New Roman" w:hAnsi="Times New Roman" w:eastAsiaTheme="minorHAnsi" w:cstheme="minorBidi"/>
          <w:szCs w:val="22"/>
          <w:lang w:eastAsia="en-US"/>
        </w:rPr>
        <w:t>Ante Jukić</w:t>
      </w:r>
      <w:r w:rsidRPr="00BD7AFC" w:rsidR="00FD6EF4">
        <w:rPr>
          <w:rFonts w:ascii="Times New Roman" w:hAnsi="Times New Roman" w:eastAsia="Times New Roman"/>
        </w:rPr>
        <w:tab/>
      </w:r>
      <w:r w:rsidRPr="00BD7AFC" w:rsidR="00CE6952">
        <w:rPr>
          <w:rFonts w:ascii="Times New Roman" w:hAnsi="Times New Roman" w:eastAsia="Times New Roman"/>
        </w:rPr>
        <w:t xml:space="preserve">                                                                       Vesna Fundurulić Perišin</w:t>
      </w:r>
    </w:p>
    <w:p w:rsidRPr="00BD7AFC" w:rsidR="00FD6EF4" w:rsidP="00CE6952" w:rsidRDefault="00FD6EF4">
      <w:pPr>
        <w:jc w:val="right"/>
        <w:rPr>
          <w:rFonts w:ascii="Times New Roman" w:hAnsi="Times New Roman" w:eastAsia="Times New Roman"/>
        </w:rPr>
      </w:pPr>
    </w:p>
    <w:p w:rsidRPr="00BD7AFC" w:rsidR="00FD6EF4" w:rsidP="00CE6952" w:rsidRDefault="00FD6EF4">
      <w:pPr>
        <w:jc w:val="right"/>
        <w:rPr>
          <w:rFonts w:ascii="Times New Roman" w:hAnsi="Times New Roman" w:eastAsia="Times New Roman"/>
        </w:rPr>
      </w:pPr>
      <w:r w:rsidRPr="00BD7AFC">
        <w:rPr>
          <w:rFonts w:ascii="Times New Roman" w:hAnsi="Times New Roman" w:eastAsia="Times New Roman"/>
        </w:rPr>
        <w:t>Zapisničar:</w:t>
      </w:r>
    </w:p>
    <w:p w:rsidRPr="00BD7AFC" w:rsidR="0038641B" w:rsidP="00F556E8" w:rsidRDefault="00F556E8">
      <w:pPr>
        <w:ind w:left="2832" w:firstLine="708"/>
        <w:jc w:val="right"/>
        <w:rPr>
          <w:rFonts w:ascii="Times New Roman" w:hAnsi="Times New Roman" w:eastAsia="Times New Roman"/>
        </w:rPr>
      </w:pPr>
      <w:r w:rsidRPr="00BD7AFC">
        <w:rPr>
          <w:rFonts w:ascii="Times New Roman" w:hAnsi="Times New Roman" w:eastAsia="Times New Roman"/>
        </w:rPr>
        <w:t xml:space="preserve">                                                   </w:t>
      </w:r>
      <w:r w:rsidR="00ED4E3E">
        <w:rPr>
          <w:rFonts w:ascii="Times New Roman" w:hAnsi="Times New Roman" w:eastAsia="Times New Roman"/>
        </w:rPr>
        <w:t xml:space="preserve">               Lana Lisić</w:t>
      </w:r>
      <w:r w:rsidRPr="00BD7AFC" w:rsidR="00CE6952">
        <w:rPr>
          <w:rFonts w:ascii="Times New Roman" w:hAnsi="Times New Roman" w:eastAsia="Times New Roman"/>
        </w:rPr>
        <w:tab/>
      </w:r>
      <w:r w:rsidRPr="00BD7AFC" w:rsidR="00CE6952">
        <w:rPr>
          <w:rFonts w:ascii="Times New Roman" w:hAnsi="Times New Roman" w:eastAsia="Times New Roman"/>
        </w:rPr>
        <w:tab/>
      </w:r>
      <w:r w:rsidRPr="00BD7AFC" w:rsidR="00CE6952">
        <w:rPr>
          <w:rFonts w:ascii="Times New Roman" w:hAnsi="Times New Roman" w:eastAsia="Times New Roman"/>
        </w:rPr>
        <w:tab/>
      </w:r>
      <w:r w:rsidRPr="00BD7AFC" w:rsidR="00CE6952">
        <w:rPr>
          <w:rFonts w:ascii="Times New Roman" w:hAnsi="Times New Roman" w:eastAsia="Times New Roman"/>
        </w:rPr>
        <w:tab/>
      </w:r>
      <w:r w:rsidRPr="00BD7AFC" w:rsidR="00CE6952">
        <w:rPr>
          <w:rFonts w:ascii="Times New Roman" w:hAnsi="Times New Roman" w:eastAsia="Times New Roman"/>
        </w:rPr>
        <w:tab/>
      </w:r>
    </w:p>
    <w:p w:rsidRPr="00BD7AFC" w:rsidR="006C0EC9" w:rsidRDefault="006C0EC9">
      <w:pPr>
        <w:rPr>
          <w:rFonts w:ascii="Times New Roman" w:hAnsi="Times New Roman"/>
        </w:rPr>
      </w:pPr>
    </w:p>
    <w:sectPr w:rsidRPr="00BD7AFC" w:rsidR="006C0EC9" w:rsidSect="00A35C99">
      <w:headerReference w:type="even" r:id="rId10"/>
      <w:headerReference w:type="default" r:id="rId11"/>
      <w:pgSz w:w="11906" w:h="16838"/>
      <w:pgMar w:top="1276" w:right="1417" w:bottom="184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7608B" w:rsidRDefault="0047608B">
      <w:r>
        <w:separator/>
      </w:r>
    </w:p>
  </w:endnote>
  <w:endnote w:type="continuationSeparator" w:id="0">
    <w:p w:rsidR="0047608B" w:rsidRDefault="0047608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7608B" w:rsidRDefault="0047608B">
      <w:r>
        <w:separator/>
      </w:r>
    </w:p>
  </w:footnote>
  <w:footnote w:type="continuationSeparator" w:id="0">
    <w:p w:rsidR="0047608B" w:rsidRDefault="0047608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13051" w:rsidP="00D97C59" w:rsidRDefault="0031305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13051" w:rsidRDefault="0031305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13051" w:rsidP="00D97C59" w:rsidRDefault="0031305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E7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935EB" w:rsidR="00313051" w:rsidP="004C57D7" w:rsidRDefault="004C57D7">
    <w:pPr>
      <w:pStyle w:val="Zaglavlje"/>
      <w:tabs>
        <w:tab w:val="clear" w:pos="4536"/>
        <w:tab w:val="clear" w:pos="9072"/>
        <w:tab w:val="left" w:pos="7277"/>
      </w:tabs>
      <w:jc w:val="right"/>
      <w:rPr>
        <w:rFonts w:ascii="Times New Roman" w:hAnsi="Times New Roman"/>
      </w:rPr>
    </w:pPr>
    <w:r w:rsidRPr="004C57D7">
      <w:rPr>
        <w:rFonts w:ascii="Times New Roman" w:hAnsi="Times New Roman" w:eastAsia="Times New Roman"/>
      </w:rPr>
      <w:t>3 St-</w:t>
    </w:r>
    <w:r w:rsidR="00DF4719">
      <w:rPr>
        <w:rFonts w:ascii="Times New Roman" w:hAnsi="Times New Roman" w:eastAsia="Times New Roman"/>
      </w:rPr>
      <w:t>1542</w:t>
    </w:r>
    <w:r w:rsidRPr="004C57D7">
      <w:rPr>
        <w:rFonts w:ascii="Times New Roman" w:hAnsi="Times New Roman" w:eastAsia="Times New Roman"/>
      </w:rPr>
      <w:t>/201</w:t>
    </w:r>
    <w:r w:rsidR="00DF4719">
      <w:rPr>
        <w:rFonts w:ascii="Times New Roman" w:hAnsi="Times New Roman" w:eastAsia="Times New Roman"/>
      </w:rPr>
      <w:t>3</w:t>
    </w:r>
    <w:r w:rsidRPr="004C57D7">
      <w:rPr>
        <w:rFonts w:ascii="Times New Roman" w:hAnsi="Times New Roman" w:eastAsia="Times New Roman"/>
      </w:rPr>
      <w:t>-</w:t>
    </w:r>
    <w:r w:rsidR="00C97A11">
      <w:rPr>
        <w:rFonts w:ascii="Times New Roman" w:hAnsi="Times New Roman" w:eastAsia="Times New Roman"/>
      </w:rPr>
      <w:t>55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ilvl="0" w:tplc="A5C0409C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78B6013"/>
    <w:multiLevelType w:val="hybridMultilevel"/>
    <w:tmpl w:val="8B12BFC6"/>
    <w:lvl w:ilvl="0" w:tplc="4BC05D58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">
    <w:nsid w:val="269020E3"/>
    <w:multiLevelType w:val="hybridMultilevel"/>
    <w:tmpl w:val="BB182936"/>
    <w:lvl w:ilvl="0" w:tplc="D3CAAAA2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80512F5"/>
    <w:multiLevelType w:val="hybridMultilevel"/>
    <w:tmpl w:val="009247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A36A6"/>
    <w:multiLevelType w:val="hybridMultilevel"/>
    <w:tmpl w:val="1DDC05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56119"/>
    <w:multiLevelType w:val="hybridMultilevel"/>
    <w:tmpl w:val="C0B8D8DA"/>
    <w:lvl w:ilvl="0" w:tplc="595EC11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A113A69"/>
    <w:multiLevelType w:val="hybridMultilevel"/>
    <w:tmpl w:val="179612EA"/>
    <w:lvl w:ilvl="0" w:tplc="BA98FC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B110123"/>
    <w:multiLevelType w:val="hybridMultilevel"/>
    <w:tmpl w:val="12F253A4"/>
    <w:lvl w:ilvl="0" w:tplc="CE8C4AE2">
      <w:start w:val="1"/>
      <w:numFmt w:val="decimal"/>
      <w:lvlText w:val="%1."/>
      <w:lvlJc w:val="left"/>
      <w:pPr>
        <w:ind w:left="945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665" w:hanging="360"/>
      </w:pPr>
    </w:lvl>
    <w:lvl w:ilvl="2" w:tplc="041A001B">
      <w:start w:val="1"/>
      <w:numFmt w:val="lowerRoman"/>
      <w:lvlText w:val="%3."/>
      <w:lvlJc w:val="right"/>
      <w:pPr>
        <w:ind w:left="2385" w:hanging="180"/>
      </w:pPr>
    </w:lvl>
    <w:lvl w:ilvl="3" w:tplc="041A000F">
      <w:start w:val="1"/>
      <w:numFmt w:val="decimal"/>
      <w:lvlText w:val="%4."/>
      <w:lvlJc w:val="left"/>
      <w:pPr>
        <w:ind w:left="3105" w:hanging="360"/>
      </w:pPr>
    </w:lvl>
    <w:lvl w:ilvl="4" w:tplc="041A0019">
      <w:start w:val="1"/>
      <w:numFmt w:val="lowerLetter"/>
      <w:lvlText w:val="%5."/>
      <w:lvlJc w:val="left"/>
      <w:pPr>
        <w:ind w:left="3825" w:hanging="360"/>
      </w:pPr>
    </w:lvl>
    <w:lvl w:ilvl="5" w:tplc="041A001B">
      <w:start w:val="1"/>
      <w:numFmt w:val="lowerRoman"/>
      <w:lvlText w:val="%6."/>
      <w:lvlJc w:val="right"/>
      <w:pPr>
        <w:ind w:left="4545" w:hanging="180"/>
      </w:pPr>
    </w:lvl>
    <w:lvl w:ilvl="6" w:tplc="041A000F">
      <w:start w:val="1"/>
      <w:numFmt w:val="decimal"/>
      <w:lvlText w:val="%7."/>
      <w:lvlJc w:val="left"/>
      <w:pPr>
        <w:ind w:left="5265" w:hanging="360"/>
      </w:pPr>
    </w:lvl>
    <w:lvl w:ilvl="7" w:tplc="041A0019">
      <w:start w:val="1"/>
      <w:numFmt w:val="lowerLetter"/>
      <w:lvlText w:val="%8."/>
      <w:lvlJc w:val="left"/>
      <w:pPr>
        <w:ind w:left="5985" w:hanging="360"/>
      </w:pPr>
    </w:lvl>
    <w:lvl w:ilvl="8" w:tplc="041A001B">
      <w:start w:val="1"/>
      <w:numFmt w:val="lowerRoman"/>
      <w:lvlText w:val="%9."/>
      <w:lvlJc w:val="right"/>
      <w:pPr>
        <w:ind w:left="6705" w:hanging="180"/>
      </w:pPr>
    </w:lvl>
  </w:abstractNum>
  <w:abstractNum w:abstractNumId="8">
    <w:nsid w:val="4D713F83"/>
    <w:multiLevelType w:val="hybridMultilevel"/>
    <w:tmpl w:val="E3002F0A"/>
    <w:lvl w:ilvl="0" w:tplc="5BFAE4E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58062585"/>
    <w:multiLevelType w:val="hybridMultilevel"/>
    <w:tmpl w:val="1F8A33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53469C"/>
    <w:multiLevelType w:val="hybridMultilevel"/>
    <w:tmpl w:val="68C26560"/>
    <w:lvl w:ilvl="0" w:tplc="129C695C">
      <w:start w:val="3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hint="default" w:ascii="Wingdings" w:hAnsi="Wingdings"/>
      </w:rPr>
    </w:lvl>
  </w:abstractNum>
  <w:abstractNum w:abstractNumId="11">
    <w:nsid w:val="78495A66"/>
    <w:multiLevelType w:val="hybridMultilevel"/>
    <w:tmpl w:val="47F4F1FC"/>
    <w:lvl w:ilvl="0" w:tplc="D9B6D3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ahoma" w:hAnsi="Tahoma" w:eastAsia="Times New Roman" w:cs="Tahoma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11"/>
  </w:num>
  <w:num w:numId="7">
    <w:abstractNumId w:val="5"/>
  </w:num>
  <w:num w:numId="8">
    <w:abstractNumId w:val="10"/>
  </w:num>
  <w:num w:numId="9">
    <w:abstractNumId w:val="4"/>
  </w:num>
  <w:num w:numId="10">
    <w:abstractNumId w:val="3"/>
  </w:num>
  <w:num w:numId="11">
    <w:abstractNumId w:va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val="bestFit" w:percent="151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198"/>
    <w:rsid w:val="00001FDC"/>
    <w:rsid w:val="000029FC"/>
    <w:rsid w:val="00011363"/>
    <w:rsid w:val="00016888"/>
    <w:rsid w:val="0001695D"/>
    <w:rsid w:val="0002206F"/>
    <w:rsid w:val="00027A10"/>
    <w:rsid w:val="00033DB9"/>
    <w:rsid w:val="00035D35"/>
    <w:rsid w:val="00042445"/>
    <w:rsid w:val="000444BF"/>
    <w:rsid w:val="00053B33"/>
    <w:rsid w:val="0005470C"/>
    <w:rsid w:val="0006312B"/>
    <w:rsid w:val="0006678B"/>
    <w:rsid w:val="00070A32"/>
    <w:rsid w:val="00072E3A"/>
    <w:rsid w:val="00073248"/>
    <w:rsid w:val="000739CD"/>
    <w:rsid w:val="000755B3"/>
    <w:rsid w:val="00095172"/>
    <w:rsid w:val="000965AA"/>
    <w:rsid w:val="000969CE"/>
    <w:rsid w:val="000A37BB"/>
    <w:rsid w:val="000A5C4C"/>
    <w:rsid w:val="000A5EC7"/>
    <w:rsid w:val="000B655F"/>
    <w:rsid w:val="000C0D66"/>
    <w:rsid w:val="000C6907"/>
    <w:rsid w:val="000C7E67"/>
    <w:rsid w:val="000D195A"/>
    <w:rsid w:val="000D1E47"/>
    <w:rsid w:val="000D6A5E"/>
    <w:rsid w:val="000E10DF"/>
    <w:rsid w:val="000E7445"/>
    <w:rsid w:val="000E76E3"/>
    <w:rsid w:val="000F01D8"/>
    <w:rsid w:val="000F0D8A"/>
    <w:rsid w:val="000F4D94"/>
    <w:rsid w:val="00110075"/>
    <w:rsid w:val="00112C45"/>
    <w:rsid w:val="001136AB"/>
    <w:rsid w:val="00113CC2"/>
    <w:rsid w:val="00115E0F"/>
    <w:rsid w:val="00122238"/>
    <w:rsid w:val="00123D61"/>
    <w:rsid w:val="001279D3"/>
    <w:rsid w:val="00136E93"/>
    <w:rsid w:val="00137C3B"/>
    <w:rsid w:val="001549C6"/>
    <w:rsid w:val="00160BA2"/>
    <w:rsid w:val="00160D34"/>
    <w:rsid w:val="00161056"/>
    <w:rsid w:val="00164F69"/>
    <w:rsid w:val="001709E0"/>
    <w:rsid w:val="00171F6F"/>
    <w:rsid w:val="00174720"/>
    <w:rsid w:val="00175519"/>
    <w:rsid w:val="00176FC9"/>
    <w:rsid w:val="001829D5"/>
    <w:rsid w:val="0018420C"/>
    <w:rsid w:val="00184536"/>
    <w:rsid w:val="00184E39"/>
    <w:rsid w:val="001869EC"/>
    <w:rsid w:val="0019451A"/>
    <w:rsid w:val="001A04D5"/>
    <w:rsid w:val="001A1E8D"/>
    <w:rsid w:val="001B1357"/>
    <w:rsid w:val="001B1438"/>
    <w:rsid w:val="001B4565"/>
    <w:rsid w:val="001C6756"/>
    <w:rsid w:val="001C6823"/>
    <w:rsid w:val="001D1CF0"/>
    <w:rsid w:val="001F52A4"/>
    <w:rsid w:val="001F70E0"/>
    <w:rsid w:val="00201505"/>
    <w:rsid w:val="002047AE"/>
    <w:rsid w:val="00204F1D"/>
    <w:rsid w:val="00210ECA"/>
    <w:rsid w:val="00211E11"/>
    <w:rsid w:val="0021464F"/>
    <w:rsid w:val="00217409"/>
    <w:rsid w:val="0021789B"/>
    <w:rsid w:val="00220174"/>
    <w:rsid w:val="0022072A"/>
    <w:rsid w:val="00227DC4"/>
    <w:rsid w:val="00231F18"/>
    <w:rsid w:val="00233A1F"/>
    <w:rsid w:val="00235B38"/>
    <w:rsid w:val="002364B0"/>
    <w:rsid w:val="00240441"/>
    <w:rsid w:val="00241286"/>
    <w:rsid w:val="002465A0"/>
    <w:rsid w:val="00246D8A"/>
    <w:rsid w:val="00250A8C"/>
    <w:rsid w:val="002649DE"/>
    <w:rsid w:val="00274FA7"/>
    <w:rsid w:val="0027630D"/>
    <w:rsid w:val="00276A61"/>
    <w:rsid w:val="0027797B"/>
    <w:rsid w:val="0028147E"/>
    <w:rsid w:val="00281608"/>
    <w:rsid w:val="0029061E"/>
    <w:rsid w:val="002935EB"/>
    <w:rsid w:val="00297319"/>
    <w:rsid w:val="002A2137"/>
    <w:rsid w:val="002A402A"/>
    <w:rsid w:val="002C0248"/>
    <w:rsid w:val="002C0A7C"/>
    <w:rsid w:val="002C0B20"/>
    <w:rsid w:val="002C78B7"/>
    <w:rsid w:val="002D109C"/>
    <w:rsid w:val="002D3627"/>
    <w:rsid w:val="002D4BCF"/>
    <w:rsid w:val="002D6F5C"/>
    <w:rsid w:val="002E47F1"/>
    <w:rsid w:val="002F2FEF"/>
    <w:rsid w:val="002F7230"/>
    <w:rsid w:val="003036C0"/>
    <w:rsid w:val="00304536"/>
    <w:rsid w:val="00313051"/>
    <w:rsid w:val="00314A9A"/>
    <w:rsid w:val="00322780"/>
    <w:rsid w:val="0032282C"/>
    <w:rsid w:val="00327658"/>
    <w:rsid w:val="003278A1"/>
    <w:rsid w:val="003307DE"/>
    <w:rsid w:val="00330F54"/>
    <w:rsid w:val="00333B46"/>
    <w:rsid w:val="00352994"/>
    <w:rsid w:val="003532DE"/>
    <w:rsid w:val="00353AA3"/>
    <w:rsid w:val="00356C81"/>
    <w:rsid w:val="00357F81"/>
    <w:rsid w:val="0036318D"/>
    <w:rsid w:val="00363D56"/>
    <w:rsid w:val="00364509"/>
    <w:rsid w:val="00367C55"/>
    <w:rsid w:val="00374F48"/>
    <w:rsid w:val="00376C65"/>
    <w:rsid w:val="00377101"/>
    <w:rsid w:val="00381244"/>
    <w:rsid w:val="00381A1D"/>
    <w:rsid w:val="003857CE"/>
    <w:rsid w:val="0038641B"/>
    <w:rsid w:val="003865EC"/>
    <w:rsid w:val="00390BD5"/>
    <w:rsid w:val="00396A33"/>
    <w:rsid w:val="003A04F2"/>
    <w:rsid w:val="003A758B"/>
    <w:rsid w:val="003B2702"/>
    <w:rsid w:val="003B78EA"/>
    <w:rsid w:val="003C07C5"/>
    <w:rsid w:val="003C0B72"/>
    <w:rsid w:val="003C2E7E"/>
    <w:rsid w:val="003C443B"/>
    <w:rsid w:val="003C4900"/>
    <w:rsid w:val="003C69BB"/>
    <w:rsid w:val="003D08D5"/>
    <w:rsid w:val="003D6E35"/>
    <w:rsid w:val="003E510D"/>
    <w:rsid w:val="003E6055"/>
    <w:rsid w:val="003F625D"/>
    <w:rsid w:val="003F7F49"/>
    <w:rsid w:val="0040552B"/>
    <w:rsid w:val="00412BF3"/>
    <w:rsid w:val="004173DB"/>
    <w:rsid w:val="00422CF0"/>
    <w:rsid w:val="00430C52"/>
    <w:rsid w:val="00433CA6"/>
    <w:rsid w:val="00434AA5"/>
    <w:rsid w:val="00435951"/>
    <w:rsid w:val="00437413"/>
    <w:rsid w:val="0044437F"/>
    <w:rsid w:val="00447432"/>
    <w:rsid w:val="00466C33"/>
    <w:rsid w:val="00472FB9"/>
    <w:rsid w:val="0047608B"/>
    <w:rsid w:val="00481A41"/>
    <w:rsid w:val="004865B8"/>
    <w:rsid w:val="00487E42"/>
    <w:rsid w:val="004918D5"/>
    <w:rsid w:val="00492F37"/>
    <w:rsid w:val="004943A1"/>
    <w:rsid w:val="004966E2"/>
    <w:rsid w:val="004A064A"/>
    <w:rsid w:val="004B1EA0"/>
    <w:rsid w:val="004B3ABA"/>
    <w:rsid w:val="004B4034"/>
    <w:rsid w:val="004C3C50"/>
    <w:rsid w:val="004C45D5"/>
    <w:rsid w:val="004C57D7"/>
    <w:rsid w:val="004C59CD"/>
    <w:rsid w:val="004D5B79"/>
    <w:rsid w:val="004E17FE"/>
    <w:rsid w:val="004F0BED"/>
    <w:rsid w:val="005027C2"/>
    <w:rsid w:val="00504E9D"/>
    <w:rsid w:val="00507C56"/>
    <w:rsid w:val="00507FF5"/>
    <w:rsid w:val="0051134D"/>
    <w:rsid w:val="00521BEB"/>
    <w:rsid w:val="0053314D"/>
    <w:rsid w:val="00543D93"/>
    <w:rsid w:val="00544EC1"/>
    <w:rsid w:val="005451BE"/>
    <w:rsid w:val="005535CD"/>
    <w:rsid w:val="00554CF9"/>
    <w:rsid w:val="00556C38"/>
    <w:rsid w:val="00560E98"/>
    <w:rsid w:val="005640BA"/>
    <w:rsid w:val="00581A5E"/>
    <w:rsid w:val="00581A62"/>
    <w:rsid w:val="00586D92"/>
    <w:rsid w:val="005952DD"/>
    <w:rsid w:val="005966B8"/>
    <w:rsid w:val="00597574"/>
    <w:rsid w:val="00597BF6"/>
    <w:rsid w:val="005A1B16"/>
    <w:rsid w:val="005A4E77"/>
    <w:rsid w:val="005B4D43"/>
    <w:rsid w:val="005C07DA"/>
    <w:rsid w:val="005C2BDA"/>
    <w:rsid w:val="005C3DC0"/>
    <w:rsid w:val="005D6E3C"/>
    <w:rsid w:val="005E2F2F"/>
    <w:rsid w:val="005E3663"/>
    <w:rsid w:val="005F0D40"/>
    <w:rsid w:val="005F5D2B"/>
    <w:rsid w:val="005F5F78"/>
    <w:rsid w:val="005F631C"/>
    <w:rsid w:val="005F6B53"/>
    <w:rsid w:val="0060022F"/>
    <w:rsid w:val="00600BA4"/>
    <w:rsid w:val="00601B51"/>
    <w:rsid w:val="00602307"/>
    <w:rsid w:val="00606909"/>
    <w:rsid w:val="00607A5A"/>
    <w:rsid w:val="00612152"/>
    <w:rsid w:val="00616ECB"/>
    <w:rsid w:val="00617371"/>
    <w:rsid w:val="00621375"/>
    <w:rsid w:val="006266A0"/>
    <w:rsid w:val="0063218E"/>
    <w:rsid w:val="00632C98"/>
    <w:rsid w:val="00633B4B"/>
    <w:rsid w:val="00635973"/>
    <w:rsid w:val="00636B61"/>
    <w:rsid w:val="00637D9F"/>
    <w:rsid w:val="00640808"/>
    <w:rsid w:val="006450C4"/>
    <w:rsid w:val="00647046"/>
    <w:rsid w:val="0064758C"/>
    <w:rsid w:val="006506A3"/>
    <w:rsid w:val="00651C5C"/>
    <w:rsid w:val="0065336F"/>
    <w:rsid w:val="0065649C"/>
    <w:rsid w:val="0066561B"/>
    <w:rsid w:val="00665C97"/>
    <w:rsid w:val="006705C2"/>
    <w:rsid w:val="00671292"/>
    <w:rsid w:val="00673227"/>
    <w:rsid w:val="006736EE"/>
    <w:rsid w:val="00683578"/>
    <w:rsid w:val="00684701"/>
    <w:rsid w:val="00692284"/>
    <w:rsid w:val="00692C21"/>
    <w:rsid w:val="006A1B53"/>
    <w:rsid w:val="006A1BD7"/>
    <w:rsid w:val="006A32ED"/>
    <w:rsid w:val="006C0EC9"/>
    <w:rsid w:val="006C2658"/>
    <w:rsid w:val="006D0D76"/>
    <w:rsid w:val="006D7AF7"/>
    <w:rsid w:val="006E596B"/>
    <w:rsid w:val="006F3243"/>
    <w:rsid w:val="006F57C8"/>
    <w:rsid w:val="006F5EDB"/>
    <w:rsid w:val="006F7B33"/>
    <w:rsid w:val="00700E33"/>
    <w:rsid w:val="00715BB1"/>
    <w:rsid w:val="007221A3"/>
    <w:rsid w:val="00722849"/>
    <w:rsid w:val="00736DF3"/>
    <w:rsid w:val="0074549C"/>
    <w:rsid w:val="00746A3B"/>
    <w:rsid w:val="00746C65"/>
    <w:rsid w:val="00750A1D"/>
    <w:rsid w:val="00757DF2"/>
    <w:rsid w:val="00761861"/>
    <w:rsid w:val="00762D5F"/>
    <w:rsid w:val="00764CD6"/>
    <w:rsid w:val="00775DE1"/>
    <w:rsid w:val="007802CF"/>
    <w:rsid w:val="00780B13"/>
    <w:rsid w:val="00781381"/>
    <w:rsid w:val="007842CD"/>
    <w:rsid w:val="00784453"/>
    <w:rsid w:val="00790CEF"/>
    <w:rsid w:val="00794B14"/>
    <w:rsid w:val="0079652E"/>
    <w:rsid w:val="007A1151"/>
    <w:rsid w:val="007A3472"/>
    <w:rsid w:val="007A3576"/>
    <w:rsid w:val="007A5455"/>
    <w:rsid w:val="007A5605"/>
    <w:rsid w:val="007B6C9E"/>
    <w:rsid w:val="007C2056"/>
    <w:rsid w:val="007D5135"/>
    <w:rsid w:val="007E799B"/>
    <w:rsid w:val="0080192D"/>
    <w:rsid w:val="008040CB"/>
    <w:rsid w:val="00810A60"/>
    <w:rsid w:val="00813923"/>
    <w:rsid w:val="00833FB3"/>
    <w:rsid w:val="008345CF"/>
    <w:rsid w:val="00836B21"/>
    <w:rsid w:val="00843FEC"/>
    <w:rsid w:val="008467F3"/>
    <w:rsid w:val="00846B40"/>
    <w:rsid w:val="008500A2"/>
    <w:rsid w:val="00852837"/>
    <w:rsid w:val="0085470D"/>
    <w:rsid w:val="00855276"/>
    <w:rsid w:val="008648BC"/>
    <w:rsid w:val="00865082"/>
    <w:rsid w:val="0087107B"/>
    <w:rsid w:val="008771EF"/>
    <w:rsid w:val="008839A1"/>
    <w:rsid w:val="008926FB"/>
    <w:rsid w:val="00896A1B"/>
    <w:rsid w:val="008B0B97"/>
    <w:rsid w:val="008B3300"/>
    <w:rsid w:val="008B5435"/>
    <w:rsid w:val="008D2FC0"/>
    <w:rsid w:val="008D51C7"/>
    <w:rsid w:val="008D7383"/>
    <w:rsid w:val="008D79E3"/>
    <w:rsid w:val="008E413B"/>
    <w:rsid w:val="008E5AC7"/>
    <w:rsid w:val="008E61F8"/>
    <w:rsid w:val="008F7C0A"/>
    <w:rsid w:val="009009F9"/>
    <w:rsid w:val="00912EF2"/>
    <w:rsid w:val="0092141F"/>
    <w:rsid w:val="00924497"/>
    <w:rsid w:val="00935D6F"/>
    <w:rsid w:val="009363FF"/>
    <w:rsid w:val="00936C78"/>
    <w:rsid w:val="00943418"/>
    <w:rsid w:val="00952B27"/>
    <w:rsid w:val="0095392D"/>
    <w:rsid w:val="00954D04"/>
    <w:rsid w:val="00956F65"/>
    <w:rsid w:val="0096476F"/>
    <w:rsid w:val="00967D53"/>
    <w:rsid w:val="0097079B"/>
    <w:rsid w:val="0097169F"/>
    <w:rsid w:val="00975589"/>
    <w:rsid w:val="00976610"/>
    <w:rsid w:val="00976A3D"/>
    <w:rsid w:val="0097746E"/>
    <w:rsid w:val="009779BD"/>
    <w:rsid w:val="00981210"/>
    <w:rsid w:val="00990E65"/>
    <w:rsid w:val="00994C3B"/>
    <w:rsid w:val="009A1424"/>
    <w:rsid w:val="009A1C33"/>
    <w:rsid w:val="009A5DE5"/>
    <w:rsid w:val="009B0822"/>
    <w:rsid w:val="009B3BDB"/>
    <w:rsid w:val="009B49EA"/>
    <w:rsid w:val="009C3038"/>
    <w:rsid w:val="009D2277"/>
    <w:rsid w:val="009D275D"/>
    <w:rsid w:val="009D49BD"/>
    <w:rsid w:val="009F19CC"/>
    <w:rsid w:val="009F2622"/>
    <w:rsid w:val="009F2DF3"/>
    <w:rsid w:val="009F33C2"/>
    <w:rsid w:val="00A011F4"/>
    <w:rsid w:val="00A14581"/>
    <w:rsid w:val="00A14C5E"/>
    <w:rsid w:val="00A1561B"/>
    <w:rsid w:val="00A1673A"/>
    <w:rsid w:val="00A21C6E"/>
    <w:rsid w:val="00A269FE"/>
    <w:rsid w:val="00A317B3"/>
    <w:rsid w:val="00A33F33"/>
    <w:rsid w:val="00A35C99"/>
    <w:rsid w:val="00A3656A"/>
    <w:rsid w:val="00A40B93"/>
    <w:rsid w:val="00A44295"/>
    <w:rsid w:val="00A50290"/>
    <w:rsid w:val="00A57167"/>
    <w:rsid w:val="00A61392"/>
    <w:rsid w:val="00A715C4"/>
    <w:rsid w:val="00A72C16"/>
    <w:rsid w:val="00A80EB8"/>
    <w:rsid w:val="00A81F85"/>
    <w:rsid w:val="00A825C5"/>
    <w:rsid w:val="00A83208"/>
    <w:rsid w:val="00A866FE"/>
    <w:rsid w:val="00A9527F"/>
    <w:rsid w:val="00A95B4D"/>
    <w:rsid w:val="00AA1650"/>
    <w:rsid w:val="00AA22F1"/>
    <w:rsid w:val="00AA4A7A"/>
    <w:rsid w:val="00AA7C88"/>
    <w:rsid w:val="00AB0B41"/>
    <w:rsid w:val="00AB5A1F"/>
    <w:rsid w:val="00AC6C41"/>
    <w:rsid w:val="00AE0582"/>
    <w:rsid w:val="00AF0BB1"/>
    <w:rsid w:val="00AF157E"/>
    <w:rsid w:val="00AF35CA"/>
    <w:rsid w:val="00AF62B4"/>
    <w:rsid w:val="00B009B5"/>
    <w:rsid w:val="00B02F50"/>
    <w:rsid w:val="00B113FA"/>
    <w:rsid w:val="00B23F27"/>
    <w:rsid w:val="00B26290"/>
    <w:rsid w:val="00B318DF"/>
    <w:rsid w:val="00B41F91"/>
    <w:rsid w:val="00B52FAE"/>
    <w:rsid w:val="00B541A4"/>
    <w:rsid w:val="00B6382E"/>
    <w:rsid w:val="00B67A08"/>
    <w:rsid w:val="00B82185"/>
    <w:rsid w:val="00B823A1"/>
    <w:rsid w:val="00B84A75"/>
    <w:rsid w:val="00B93BA3"/>
    <w:rsid w:val="00B96A22"/>
    <w:rsid w:val="00B9748A"/>
    <w:rsid w:val="00B974ED"/>
    <w:rsid w:val="00BA1CC2"/>
    <w:rsid w:val="00BA3BA0"/>
    <w:rsid w:val="00BA65B7"/>
    <w:rsid w:val="00BB66D2"/>
    <w:rsid w:val="00BC0589"/>
    <w:rsid w:val="00BC1A93"/>
    <w:rsid w:val="00BC3247"/>
    <w:rsid w:val="00BC74B2"/>
    <w:rsid w:val="00BD027A"/>
    <w:rsid w:val="00BD7AFC"/>
    <w:rsid w:val="00BF0605"/>
    <w:rsid w:val="00C0269A"/>
    <w:rsid w:val="00C03498"/>
    <w:rsid w:val="00C11CE8"/>
    <w:rsid w:val="00C12EAD"/>
    <w:rsid w:val="00C1350A"/>
    <w:rsid w:val="00C14594"/>
    <w:rsid w:val="00C151D0"/>
    <w:rsid w:val="00C15E2A"/>
    <w:rsid w:val="00C2660B"/>
    <w:rsid w:val="00C2689D"/>
    <w:rsid w:val="00C26E70"/>
    <w:rsid w:val="00C30313"/>
    <w:rsid w:val="00C5195F"/>
    <w:rsid w:val="00C51980"/>
    <w:rsid w:val="00C66E39"/>
    <w:rsid w:val="00C85D2B"/>
    <w:rsid w:val="00C86DD4"/>
    <w:rsid w:val="00C879B5"/>
    <w:rsid w:val="00C904C5"/>
    <w:rsid w:val="00C94C9D"/>
    <w:rsid w:val="00C9631B"/>
    <w:rsid w:val="00C97A11"/>
    <w:rsid w:val="00CA1FB8"/>
    <w:rsid w:val="00CA64E9"/>
    <w:rsid w:val="00CB16BC"/>
    <w:rsid w:val="00CB1D68"/>
    <w:rsid w:val="00CB3291"/>
    <w:rsid w:val="00CC2607"/>
    <w:rsid w:val="00CC3673"/>
    <w:rsid w:val="00CD2C14"/>
    <w:rsid w:val="00CD3996"/>
    <w:rsid w:val="00CE3D37"/>
    <w:rsid w:val="00CE6952"/>
    <w:rsid w:val="00CE6C5A"/>
    <w:rsid w:val="00CF3A56"/>
    <w:rsid w:val="00CF4C6F"/>
    <w:rsid w:val="00CF5DF9"/>
    <w:rsid w:val="00D07934"/>
    <w:rsid w:val="00D07D2D"/>
    <w:rsid w:val="00D169B1"/>
    <w:rsid w:val="00D2228C"/>
    <w:rsid w:val="00D25479"/>
    <w:rsid w:val="00D25BA7"/>
    <w:rsid w:val="00D34F3F"/>
    <w:rsid w:val="00D35FC8"/>
    <w:rsid w:val="00D529C3"/>
    <w:rsid w:val="00D54837"/>
    <w:rsid w:val="00D5506C"/>
    <w:rsid w:val="00D5621A"/>
    <w:rsid w:val="00D567A0"/>
    <w:rsid w:val="00D56F14"/>
    <w:rsid w:val="00D613CD"/>
    <w:rsid w:val="00D64157"/>
    <w:rsid w:val="00D65875"/>
    <w:rsid w:val="00D74B7B"/>
    <w:rsid w:val="00D82F4E"/>
    <w:rsid w:val="00D848A7"/>
    <w:rsid w:val="00D87BFC"/>
    <w:rsid w:val="00D92194"/>
    <w:rsid w:val="00D92FAE"/>
    <w:rsid w:val="00D97C59"/>
    <w:rsid w:val="00DA35E3"/>
    <w:rsid w:val="00DA6B9E"/>
    <w:rsid w:val="00DB1771"/>
    <w:rsid w:val="00DB1AD3"/>
    <w:rsid w:val="00DB4047"/>
    <w:rsid w:val="00DC5986"/>
    <w:rsid w:val="00DD033A"/>
    <w:rsid w:val="00DD05E9"/>
    <w:rsid w:val="00DD17F8"/>
    <w:rsid w:val="00DD23A0"/>
    <w:rsid w:val="00DD28D6"/>
    <w:rsid w:val="00DD3DFB"/>
    <w:rsid w:val="00DD4D98"/>
    <w:rsid w:val="00DF4719"/>
    <w:rsid w:val="00E02F29"/>
    <w:rsid w:val="00E04160"/>
    <w:rsid w:val="00E06BD8"/>
    <w:rsid w:val="00E10AEA"/>
    <w:rsid w:val="00E11B88"/>
    <w:rsid w:val="00E12C3A"/>
    <w:rsid w:val="00E17198"/>
    <w:rsid w:val="00E2108D"/>
    <w:rsid w:val="00E22ED8"/>
    <w:rsid w:val="00E25348"/>
    <w:rsid w:val="00E25682"/>
    <w:rsid w:val="00E25A43"/>
    <w:rsid w:val="00E26B29"/>
    <w:rsid w:val="00E30379"/>
    <w:rsid w:val="00E33FB8"/>
    <w:rsid w:val="00E36DC4"/>
    <w:rsid w:val="00E37063"/>
    <w:rsid w:val="00E52014"/>
    <w:rsid w:val="00E6573F"/>
    <w:rsid w:val="00E65B6A"/>
    <w:rsid w:val="00E6673C"/>
    <w:rsid w:val="00E738F6"/>
    <w:rsid w:val="00E7729B"/>
    <w:rsid w:val="00E80E30"/>
    <w:rsid w:val="00E81991"/>
    <w:rsid w:val="00E926B8"/>
    <w:rsid w:val="00E92752"/>
    <w:rsid w:val="00E92947"/>
    <w:rsid w:val="00E9345B"/>
    <w:rsid w:val="00EA1216"/>
    <w:rsid w:val="00EA325E"/>
    <w:rsid w:val="00EA37EE"/>
    <w:rsid w:val="00EA6FB0"/>
    <w:rsid w:val="00EB3CCA"/>
    <w:rsid w:val="00EB4096"/>
    <w:rsid w:val="00EC2726"/>
    <w:rsid w:val="00ED1D02"/>
    <w:rsid w:val="00ED2A24"/>
    <w:rsid w:val="00ED4E3E"/>
    <w:rsid w:val="00ED7984"/>
    <w:rsid w:val="00EE55FD"/>
    <w:rsid w:val="00EF1F83"/>
    <w:rsid w:val="00EF5C0B"/>
    <w:rsid w:val="00EF704E"/>
    <w:rsid w:val="00EF7694"/>
    <w:rsid w:val="00F02BFF"/>
    <w:rsid w:val="00F06822"/>
    <w:rsid w:val="00F07C2F"/>
    <w:rsid w:val="00F14898"/>
    <w:rsid w:val="00F20A2A"/>
    <w:rsid w:val="00F23C7D"/>
    <w:rsid w:val="00F23F31"/>
    <w:rsid w:val="00F32C9F"/>
    <w:rsid w:val="00F40D59"/>
    <w:rsid w:val="00F42C49"/>
    <w:rsid w:val="00F52BC8"/>
    <w:rsid w:val="00F52F46"/>
    <w:rsid w:val="00F53F32"/>
    <w:rsid w:val="00F54B58"/>
    <w:rsid w:val="00F556E8"/>
    <w:rsid w:val="00F56C56"/>
    <w:rsid w:val="00F56FED"/>
    <w:rsid w:val="00F60A50"/>
    <w:rsid w:val="00F60B7C"/>
    <w:rsid w:val="00F72FA0"/>
    <w:rsid w:val="00F73BC7"/>
    <w:rsid w:val="00F755FF"/>
    <w:rsid w:val="00F76200"/>
    <w:rsid w:val="00F810F2"/>
    <w:rsid w:val="00F81E1A"/>
    <w:rsid w:val="00F844B7"/>
    <w:rsid w:val="00F851B9"/>
    <w:rsid w:val="00F86722"/>
    <w:rsid w:val="00F87262"/>
    <w:rsid w:val="00F93FBA"/>
    <w:rsid w:val="00F95921"/>
    <w:rsid w:val="00F95957"/>
    <w:rsid w:val="00F97B88"/>
    <w:rsid w:val="00FA043F"/>
    <w:rsid w:val="00FA1718"/>
    <w:rsid w:val="00FA31F1"/>
    <w:rsid w:val="00FA69DC"/>
    <w:rsid w:val="00FB1C01"/>
    <w:rsid w:val="00FC0937"/>
    <w:rsid w:val="00FC2EBB"/>
    <w:rsid w:val="00FD6EF4"/>
    <w:rsid w:val="00FF0397"/>
    <w:rsid w:val="00FF578B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F3A5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CF3A56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F3A56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F3A56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F3A5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F3A5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F3A56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F3A56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F3A56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F3A56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E33FB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33FB8"/>
  </w:style>
  <w:style w:type="paragraph" w:styleId="Podnoje">
    <w:name w:val="footer"/>
    <w:basedOn w:val="Normal"/>
    <w:rsid w:val="00122238"/>
    <w:pPr>
      <w:tabs>
        <w:tab w:val="center" w:pos="4703"/>
        <w:tab w:val="right" w:pos="9406"/>
      </w:tabs>
    </w:pPr>
  </w:style>
  <w:style w:type="paragraph" w:styleId="Odlomakpopisa">
    <w:name w:val="List Paragraph"/>
    <w:basedOn w:val="Normal"/>
    <w:uiPriority w:val="34"/>
    <w:qFormat/>
    <w:rsid w:val="00CF3A56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CF3A56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F3A56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F3A56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CF3A56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CF3A56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CF3A56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CF3A56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CF3A56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CF3A56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CF3A56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CF3A56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F3A56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CF3A56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CF3A56"/>
    <w:rPr>
      <w:b/>
      <w:bCs/>
    </w:rPr>
  </w:style>
  <w:style w:type="character" w:styleId="Istaknuto">
    <w:name w:val="Emphasis"/>
    <w:basedOn w:val="Zadanifontodlomka"/>
    <w:uiPriority w:val="20"/>
    <w:qFormat/>
    <w:rsid w:val="00CF3A56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CF3A56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CF3A56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CF3A56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F3A56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CF3A56"/>
    <w:rPr>
      <w:b/>
      <w:i/>
      <w:sz w:val="24"/>
    </w:rPr>
  </w:style>
  <w:style w:type="character" w:styleId="Neupadljivoisticanje">
    <w:name w:val="Subtle Emphasis"/>
    <w:uiPriority w:val="19"/>
    <w:qFormat/>
    <w:rsid w:val="00CF3A56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CF3A56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CF3A56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CF3A56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CF3A56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F3A56"/>
    <w:pPr>
      <w:outlineLvl w:val="9"/>
    </w:pPr>
  </w:style>
  <w:style w:type="paragraph" w:styleId="Tekstbalonia">
    <w:name w:val="Balloon Text"/>
    <w:basedOn w:val="Normal"/>
    <w:link w:val="TekstbaloniaChar"/>
    <w:rsid w:val="00390BD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90BD5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26E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6E7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6E70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6E7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6E7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3A5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F3A5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F3A5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F3A5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F3A5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F3A5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F3A5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F3A5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F3A5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F3A5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Podnoje" w:type="paragraph">
    <w:name w:val="footer"/>
    <w:basedOn w:val="Normal"/>
    <w:rsid w:val="00122238"/>
    <w:pPr>
      <w:tabs>
        <w:tab w:pos="4703" w:val="center"/>
        <w:tab w:pos="9406" w:val="right"/>
      </w:tabs>
    </w:pPr>
  </w:style>
  <w:style w:styleId="Odlomakpopisa" w:type="paragraph">
    <w:name w:val="List Paragraph"/>
    <w:basedOn w:val="Normal"/>
    <w:uiPriority w:val="34"/>
    <w:qFormat/>
    <w:rsid w:val="00CF3A56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F3A5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F3A5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F3A5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F3A5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F3A5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F3A5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F3A5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F3A5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F3A5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F3A5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F3A5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F3A5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F3A5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F3A56"/>
    <w:rPr>
      <w:b/>
      <w:bCs/>
    </w:rPr>
  </w:style>
  <w:style w:styleId="Istaknuto" w:type="character">
    <w:name w:val="Emphasis"/>
    <w:basedOn w:val="Zadanifontodlomka"/>
    <w:uiPriority w:val="20"/>
    <w:qFormat/>
    <w:rsid w:val="00CF3A5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F3A5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F3A5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F3A5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F3A5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F3A56"/>
    <w:rPr>
      <w:b/>
      <w:i/>
      <w:sz w:val="24"/>
    </w:rPr>
  </w:style>
  <w:style w:styleId="Neupadljivoisticanje" w:type="character">
    <w:name w:val="Subtle Emphasis"/>
    <w:uiPriority w:val="19"/>
    <w:qFormat/>
    <w:rsid w:val="00CF3A5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F3A5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F3A5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F3A5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F3A5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F3A56"/>
    <w:pPr>
      <w:outlineLvl w:val="9"/>
    </w:pPr>
  </w:style>
  <w:style w:styleId="Tekstbalonia" w:type="paragraph">
    <w:name w:val="Balloon Text"/>
    <w:basedOn w:val="Normal"/>
    <w:link w:val="TekstbaloniaChar"/>
    <w:rsid w:val="00390B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90B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6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E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E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E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E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224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0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9914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8107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57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8283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355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0194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677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648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654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074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343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1072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54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7606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295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241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344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50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51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4929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126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3273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559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</izvorni_sadrzaj>
    <derivirana_varijabla naziv="DomainObject.Prostorija.Naziv_1">Soba</derivirana_varijabla>
  </DomainObject.Prostorija.Naziv>
  <DomainObject.Prostorija.Oznaka>
    <izvorni_sadrzaj>339</izvorni_sadrzaj>
    <derivirana_varijabla naziv="DomainObject.Prostorija.Oznaka_1">339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veljače 2020.</izvorni_sadrzaj>
    <derivirana_varijabla naziv="DomainObject.PlaniraniZavrsetakDatum_1">25. veljače 2020.</derivirana_varijabla>
  </DomainObject.PlaniraniZavrsetakDatum>
  <DomainObject.PlaniraniPocetakDatum>
    <izvorni_sadrzaj>25. veljače 2020.</izvorni_sadrzaj>
    <derivirana_varijabla naziv="DomainObject.PlaniraniPocetakDatum_1">25.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veljače 2020.</izvorni_sadrzaj>
    <derivirana_varijabla naziv="DomainObject.Zapisnik.DatumKreiranja_1">25.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St-1542/2013-55</izvorni_sadrzaj>
    <derivirana_varijabla naziv="DomainObject.Zapisnik.Oznaka_1">St-1542/2013-55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2013.</izvorni_sadrzaj>
    <derivirana_varijabla naziv="DomainObject.Predmet.DatumOsnivanja_1">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St-1542/2013</izvorni_sadrzaj>
    <derivirana_varijabla naziv="DomainObject.Predmet.OznakaBroj_1">St-1542/2013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FISA-SPLIT d.o.o. zastupanog po punomoćniku NENAD CETINJA</izvorni_sadrzaj>
    <derivirana_varijabla naziv="DomainObject.Predmet.ProtustrankaFormated_1">  FISA-SPLIT d.o.o. zastupanog po punomoćniku NENAD CETINJA</derivirana_varijabla>
  </DomainObject.Predmet.ProtustrankaFormated>
  <DomainObject.Predmet.ProtustrankaFormatedOIB>
    <izvorni_sadrzaj>  FISA-SPLIT d.o.o., OIB 72674513582 zastupanog po punomoćniku NENAD CETINJA</izvorni_sadrzaj>
    <derivirana_varijabla naziv="DomainObject.Predmet.ProtustrankaFormatedOIB_1">  FISA-SPLIT d.o.o., OIB 72674513582 zastupanog po punomoćniku NENAD CETINJA</derivirana_varijabla>
  </DomainObject.Predmet.ProtustrankaFormatedOIB>
  <DomainObject.Predmet.ProtustrankaFormatedWithAdress>
    <izvorni_sadrzaj> FISA-SPLIT d.o.o., Horvaćanska cesta 17a, 10000 Zagreb zastupanog po punomoćniku NENAD CETINJA</izvorni_sadrzaj>
    <derivirana_varijabla naziv="DomainObject.Predmet.ProtustrankaFormatedWithAdress_1"> FISA-SPLIT d.o.o., Horvaćanska cesta 17a, 10000 Zagreb zastupanog po punomoćniku NENAD CETINJA</derivirana_varijabla>
  </DomainObject.Predmet.ProtustrankaFormatedWithAdress>
  <DomainObject.Predmet.ProtustrankaFormatedWithAdressOIB>
    <izvorni_sadrzaj> FISA-SPLIT d.o.o., OIB 72674513582, Horvaćanska cesta 17a, 10000 Zagreb zastupanog po punomoćniku NENAD CETINJA</izvorni_sadrzaj>
    <derivirana_varijabla naziv="DomainObject.Predmet.ProtustrankaFormatedWithAdressOIB_1"> FISA-SPLIT d.o.o., OIB 72674513582, Horvaćanska cesta 17a, 10000 Zagreb zastupanog po punomoćniku NENAD CETINJA</derivirana_varijabla>
  </DomainObject.Predmet.ProtustrankaFormatedWithAdressOIB>
  <DomainObject.Predmet.ProtustrankaWithAdress>
    <izvorni_sadrzaj>FISA-SPLIT d.o.o. Horvaćanska cesta 17a, 10000 Zagreb</izvorni_sadrzaj>
    <derivirana_varijabla naziv="DomainObject.Predmet.ProtustrankaWithAdress_1">FISA-SPLIT d.o.o. Horvaćanska cesta 17a, 10000 Zagreb</derivirana_varijabla>
  </DomainObject.Predmet.ProtustrankaWithAdress>
  <DomainObject.Predmet.ProtustrankaWithAdressOIB>
    <izvorni_sadrzaj>FISA-SPLIT d.o.o., OIB 72674513582, Horvaćanska cesta 17a, 10000 Zagreb</izvorni_sadrzaj>
    <derivirana_varijabla naziv="DomainObject.Predmet.ProtustrankaWithAdressOIB_1">FISA-SPLIT d.o.o., OIB 72674513582, Horvaćanska cesta 17a, 10000 Zagreb</derivirana_varijabla>
  </DomainObject.Predmet.ProtustrankaWithAdressOIB>
  <DomainObject.Predmet.ProtustrankaNazivFormated>
    <izvorni_sadrzaj>FISA-SPLIT d.o.o.</izvorni_sadrzaj>
    <derivirana_varijabla naziv="DomainObject.Predmet.ProtustrankaNazivFormated_1">FISA-SPLIT d.o.o.</derivirana_varijabla>
  </DomainObject.Predmet.ProtustrankaNazivFormated>
  <DomainObject.Predmet.ProtustrankaNazivFormatedOIB>
    <izvorni_sadrzaj>FISA-SPLIT d.o.o., OIB 72674513582</izvorni_sadrzaj>
    <derivirana_varijabla naziv="DomainObject.Predmet.ProtustrankaNazivFormatedOIB_1">FISA-SPLIT d.o.o., OIB 72674513582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FISA-SPLIT d.o.o.; Općinski sud u Splitu</izvorni_sadrzaj>
    <derivirana_varijabla naziv="DomainObject.Predmet.StrankaFormated_1">  FISA-SPLIT d.o.o.; Općinski sud u Splitu</derivirana_varijabla>
  </DomainObject.Predmet.StrankaFormated>
  <DomainObject.Predmet.StrankaFormatedOIB>
    <izvorni_sadrzaj>  FISA-SPLIT d.o.o., OIB 72674513582; Općinski sud u Splitu, OIB 61980608934</izvorni_sadrzaj>
    <derivirana_varijabla naziv="DomainObject.Predmet.StrankaFormatedOIB_1">  FISA-SPLIT d.o.o., OIB 72674513582; Općinski sud u Splitu, OIB 61980608934</derivirana_varijabla>
  </DomainObject.Predmet.StrankaFormatedOIB>
  <DomainObject.Predmet.StrankaFormatedWithAdress>
    <izvorni_sadrzaj> FISA-SPLIT d.o.o., Horvaćanska cesta 17a, 10000 Zagreb; Općinski sud u Splitu</izvorni_sadrzaj>
    <derivirana_varijabla naziv="DomainObject.Predmet.StrankaFormatedWithAdress_1"> FISA-SPLIT d.o.o., Horvaćanska cesta 17a, 10000 Zagreb; Općinski sud u Splitu</derivirana_varijabla>
  </DomainObject.Predmet.StrankaFormatedWithAdress>
  <DomainObject.Predmet.StrankaFormatedWithAdressOIB>
    <izvorni_sadrzaj> FISA-SPLIT d.o.o., OIB 72674513582, Horvaćanska cesta 17a, 10000 Zagreb; Općinski sud u Splitu, OIB 61980608934</izvorni_sadrzaj>
    <derivirana_varijabla naziv="DomainObject.Predmet.StrankaFormatedWithAdressOIB_1"> FISA-SPLIT d.o.o., OIB 72674513582, Horvaćanska cesta 17a, 10000 Zagreb; Općinski sud u Splitu, OIB 61980608934</derivirana_varijabla>
  </DomainObject.Predmet.StrankaFormatedWithAdressOIB>
  <DomainObject.Predmet.StrankaWithAdress>
    <izvorni_sadrzaj>FISA-SPLIT d.o.o. Horvaćanska cesta 17a,10000 Zagreb,Općinski sud u Splitu </izvorni_sadrzaj>
    <derivirana_varijabla naziv="DomainObject.Predmet.StrankaWithAdress_1">FISA-SPLIT d.o.o. Horvaćanska cesta 17a,10000 Zagreb,Općinski sud u Splitu </derivirana_varijabla>
  </DomainObject.Predmet.StrankaWithAdress>
  <DomainObject.Predmet.StrankaWithAdressOIB>
    <izvorni_sadrzaj>FISA-SPLIT d.o.o., OIB 72674513582, Horvaćanska cesta 17a,10000 Zagreb,Općinski sud u Splitu, OIB 61980608934</izvorni_sadrzaj>
    <derivirana_varijabla naziv="DomainObject.Predmet.StrankaWithAdressOIB_1">FISA-SPLIT d.o.o., OIB 72674513582, Horvaćanska cesta 17a,10000 Zagreb,Općinski sud u Splitu, OIB 61980608934</derivirana_varijabla>
  </DomainObject.Predmet.StrankaWithAdressOIB>
  <DomainObject.Predmet.StrankaNazivFormated>
    <izvorni_sadrzaj>FISA-SPLIT d.o.o.,Općinski sud u Splitu</izvorni_sadrzaj>
    <derivirana_varijabla naziv="DomainObject.Predmet.StrankaNazivFormated_1">FISA-SPLIT d.o.o.,Općinski sud u Splitu</derivirana_varijabla>
  </DomainObject.Predmet.StrankaNazivFormated>
  <DomainObject.Predmet.StrankaNazivFormatedOIB>
    <izvorni_sadrzaj>FISA-SPLIT d.o.o., OIB 72674513582,Općinski sud u Splitu, OIB 61980608934</izvorni_sadrzaj>
    <derivirana_varijabla naziv="DomainObject.Predmet.StrankaNazivFormatedOIB_1">FISA-SPLIT d.o.o., OIB 72674513582,Općinski sud u Splitu, OIB 61980608934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Lana Lisić</izvorni_sadrzaj>
    <derivirana_varijabla naziv="DomainObject.Predmet.Zapisnicar_1">Lana Lisić</derivirana_varijabla>
  </DomainObject.Predmet.Zapisnicar>
  <DomainObject.Predmet.StrankaListFormated>
    <izvorni_sadrzaj>
      <item>FISA-SPLIT d.o.o.</item>
      <item>Općinski sud u Splitu</item>
    </izvorni_sadrzaj>
    <derivirana_varijabla naziv="DomainObject.Predmet.StrankaListFormated_1">
      <item>FISA-SPLIT d.o.o.</item>
      <item>Općinski sud u Splitu</item>
    </derivirana_varijabla>
  </DomainObject.Predmet.StrankaListFormated>
  <DomainObject.Predmet.StrankaListFormatedOIB>
    <izvorni_sadrzaj>
      <item>FISA-SPLIT d.o.o., OIB 72674513582</item>
      <item>Općinski sud u Splitu, OIB 61980608934</item>
    </izvorni_sadrzaj>
    <derivirana_varijabla naziv="DomainObject.Predmet.StrankaListFormatedOIB_1">
      <item>FISA-SPLIT d.o.o., OIB 72674513582</item>
      <item>Općinski sud u Splitu, OIB 61980608934</item>
    </derivirana_varijabla>
  </DomainObject.Predmet.StrankaListFormatedOIB>
  <DomainObject.Predmet.StrankaListFormatedWithAdress>
    <izvorni_sadrzaj>
      <item>FISA-SPLIT d.o.o., Horvaćanska cesta 17a, 10000 Zagreb</item>
      <item>Općinski sud u Splitu</item>
    </izvorni_sadrzaj>
    <derivirana_varijabla naziv="DomainObject.Predmet.StrankaListFormatedWithAdress_1">
      <item>FISA-SPLIT d.o.o., Horvaćanska cesta 17a, 10000 Zagreb</item>
      <item>Općinski sud u Splitu</item>
    </derivirana_varijabla>
  </DomainObject.Predmet.StrankaListFormatedWithAdress>
  <DomainObject.Predmet.StrankaListFormatedWithAdressOIB>
    <izvorni_sadrzaj>
      <item>FISA-SPLIT d.o.o., OIB 72674513582, Horvaćanska cesta 17a, 10000 Zagreb</item>
      <item>Općinski sud u Splitu, OIB 61980608934</item>
    </izvorni_sadrzaj>
    <derivirana_varijabla naziv="DomainObject.Predmet.StrankaListFormatedWithAdressOIB_1">
      <item>FISA-SPLIT d.o.o., OIB 72674513582, Horvaćanska cesta 17a, 10000 Zagreb</item>
      <item>Općinski sud u Splitu, OIB 61980608934</item>
    </derivirana_varijabla>
  </DomainObject.Predmet.StrankaListFormatedWithAdressOIB>
  <DomainObject.Predmet.StrankaListNazivFormated>
    <izvorni_sadrzaj>
      <item>FISA-SPLIT d.o.o.</item>
      <item>Općinski sud u Splitu</item>
    </izvorni_sadrzaj>
    <derivirana_varijabla naziv="DomainObject.Predmet.StrankaListNazivFormated_1">
      <item>FISA-SPLIT d.o.o.</item>
      <item>Općinski sud u Splitu</item>
    </derivirana_varijabla>
  </DomainObject.Predmet.StrankaListNazivFormated>
  <DomainObject.Predmet.StrankaListNazivFormatedOIB>
    <izvorni_sadrzaj>
      <item>FISA-SPLIT d.o.o., OIB 72674513582</item>
      <item>Općinski sud u Splitu, OIB 61980608934</item>
    </izvorni_sadrzaj>
    <derivirana_varijabla naziv="DomainObject.Predmet.StrankaListNazivFormatedOIB_1">
      <item>FISA-SPLIT d.o.o., OIB 72674513582</item>
      <item>Općinski sud u Splitu, OIB 61980608934</item>
    </derivirana_varijabla>
  </DomainObject.Predmet.StrankaListNazivFormatedOIB>
  <DomainObject.Predmet.ProtuStrankaListFormated>
    <izvorni_sadrzaj>
      <item>FISA-SPLIT d.o.o. zastupanog po punomoćniku NENAD CETINJA</item>
    </izvorni_sadrzaj>
    <derivirana_varijabla naziv="DomainObject.Predmet.ProtuStrankaListFormated_1">
      <item>FISA-SPLIT d.o.o. zastupanog po punomoćniku NENAD CETINJA</item>
    </derivirana_varijabla>
  </DomainObject.Predmet.ProtuStrankaListFormated>
  <DomainObject.Predmet.ProtuStrankaListFormatedOIB>
    <izvorni_sadrzaj>
      <item>FISA-SPLIT d.o.o., OIB 72674513582 zastupanog po punomoćniku NENAD CETINJA</item>
    </izvorni_sadrzaj>
    <derivirana_varijabla naziv="DomainObject.Predmet.ProtuStrankaListFormatedOIB_1">
      <item>FISA-SPLIT d.o.o., OIB 72674513582 zastupanog po punomoćniku NENAD CETINJA</item>
    </derivirana_varijabla>
  </DomainObject.Predmet.ProtuStrankaListFormatedOIB>
  <DomainObject.Predmet.ProtuStrankaListFormatedWithAdress>
    <izvorni_sadrzaj>
      <item>FISA-SPLIT d.o.o., Horvaćanska cesta 17a, 10000 Zagreb zastupanog po punomoćniku NENAD CETINJA</item>
    </izvorni_sadrzaj>
    <derivirana_varijabla naziv="DomainObject.Predmet.ProtuStrankaListFormatedWithAdress_1">
      <item>FISA-SPLIT d.o.o., Horvaćanska cesta 17a, 10000 Zagreb zastupanog po punomoćniku NENAD CETINJA</item>
    </derivirana_varijabla>
  </DomainObject.Predmet.ProtuStrankaListFormatedWithAdress>
  <DomainObject.Predmet.ProtuStrankaListFormatedWithAdressOIB>
    <izvorni_sadrzaj>
      <item>FISA-SPLIT d.o.o., OIB 72674513582, Horvaćanska cesta 17a, 10000 Zagreb zastupanog po punomoćniku NENAD CETINJA</item>
    </izvorni_sadrzaj>
    <derivirana_varijabla naziv="DomainObject.Predmet.ProtuStrankaListFormatedWithAdressOIB_1">
      <item>FISA-SPLIT d.o.o., OIB 72674513582, Horvaćanska cesta 17a, 10000 Zagreb zastupanog po punomoćniku NENAD CETINJA</item>
    </derivirana_varijabla>
  </DomainObject.Predmet.ProtuStrankaListFormatedWithAdressOIB>
  <DomainObject.Predmet.ProtuStrankaListNazivFormated>
    <izvorni_sadrzaj>
      <item>FISA-SPLIT d.o.o.</item>
    </izvorni_sadrzaj>
    <derivirana_varijabla naziv="DomainObject.Predmet.ProtuStrankaListNazivFormated_1">
      <item>FISA-SPLIT d.o.o.</item>
    </derivirana_varijabla>
  </DomainObject.Predmet.ProtuStrankaListNazivFormated>
  <DomainObject.Predmet.ProtuStrankaListNazivFormatedOIB>
    <izvorni_sadrzaj>
      <item>FISA-SPLIT d.o.o., OIB 72674513582</item>
    </izvorni_sadrzaj>
    <derivirana_varijabla naziv="DomainObject.Predmet.ProtuStrankaListNazivFormatedOIB_1">
      <item>FISA-SPLIT d.o.o., OIB 72674513582</item>
    </derivirana_varijabla>
  </DomainObject.Predmet.ProtuStrankaListNazivFormatedOIB>
  <DomainObject.Predmet.OstaliListFormated>
    <izvorni_sadrzaj>
      <item>NENAD CETINJA punomoćnik sudionika u postupku FISA-SPLIT d.o.o.</item>
      <item>ANTE JUKIĆ</item>
      <item>HAČIĆ &amp; BOŠNJAK odvjetničko društvo d.o.o.</item>
    </izvorni_sadrzaj>
    <derivirana_varijabla naziv="DomainObject.Predmet.OstaliListFormated_1">
      <item>NENAD CETINJA punomoćnik sudionika u postupku FISA-SPLIT d.o.o.</item>
      <item>ANTE JUKIĆ</item>
      <item>HAČIĆ &amp; BOŠNJAK odvjetničko društvo d.o.o.</item>
    </derivirana_varijabla>
  </DomainObject.Predmet.OstaliListFormated>
  <DomainObject.Predmet.OstaliListFormatedOIB>
    <izvorni_sadrzaj>
      <item>NENAD CETINJA punomoćnik sudionika u postupku FISA-SPLIT d.o.o.</item>
      <item>ANTE JUKIĆ, OIB 74320689175</item>
      <item>HAČIĆ &amp; BOŠNJAK odvjetničko društvo d.o.o., OIB 32591050943</item>
    </izvorni_sadrzaj>
    <derivirana_varijabla naziv="DomainObject.Predmet.OstaliListFormatedOIB_1">
      <item>NENAD CETINJA punomoćnik sudionika u postupku FISA-SPLIT d.o.o.</item>
      <item>ANTE JUKIĆ, OIB 74320689175</item>
      <item>HAČIĆ &amp; BOŠNJAK odvjetničko društvo d.o.o., OIB 32591050943</item>
    </derivirana_varijabla>
  </DomainObject.Predmet.OstaliListFormatedOIB>
  <DomainObject.Predmet.OstaliListFormatedWithAdress>
    <izvorni_sadrzaj>
      <item>NENAD CETINJA, Horvaćanska cesta 17a/VII, 10000 Zagreb punomoćnik sudionika u postupku FISA-SPLIT d.o.o.</item>
      <item>ANTE JUKIĆ, Majstora Radonje 12, 10000 Zagreb</item>
      <item>HAČIĆ &amp; BOŠNJAK odvjetničko društvo d.o.o., Nikole Jurišića 2, 10000 Zagreb</item>
    </izvorni_sadrzaj>
    <derivirana_varijabla naziv="DomainObject.Predmet.OstaliListFormatedWithAdress_1">
      <item>NENAD CETINJA, Horvaćanska cesta 17a/VII, 10000 Zagreb punomoćnik sudionika u postupku FISA-SPLIT d.o.o.</item>
      <item>ANTE JUKIĆ, Majstora Radonje 12, 10000 Zagreb</item>
      <item>HAČIĆ &amp; BOŠNJAK odvjetničko društvo d.o.o., Nikole Jurišića 2, 10000 Zagreb</item>
    </derivirana_varijabla>
  </DomainObject.Predmet.OstaliListFormatedWithAdress>
  <DomainObject.Predmet.OstaliListFormatedWithAdressOIB>
    <izvorni_sadrzaj>
      <item>NENAD CETINJA, Horvaćanska cesta 17a/VII, 10000 Zagreb punomoćnik sudionika u postupku FISA-SPLIT d.o.o.</item>
      <item>ANTE JUKIĆ, OIB 74320689175, Majstora Radonje 12, 10000 Zagreb</item>
      <item>HAČIĆ &amp; BOŠNJAK odvjetničko društvo d.o.o., OIB 32591050943, Nikole Jurišića 2, 10000 Zagreb</item>
    </izvorni_sadrzaj>
    <derivirana_varijabla naziv="DomainObject.Predmet.OstaliListFormatedWithAdressOIB_1">
      <item>NENAD CETINJA, Horvaćanska cesta 17a/VII, 10000 Zagreb punomoćnik sudionika u postupku FISA-SPLIT d.o.o.</item>
      <item>ANTE JUKIĆ, OIB 74320689175, Majstora Radonje 12, 10000 Zagreb</item>
      <item>HAČIĆ &amp; BOŠNJAK odvjetničko društvo d.o.o., OIB 32591050943, Nikole Jurišića 2, 10000 Zagreb</item>
    </derivirana_varijabla>
  </DomainObject.Predmet.OstaliListFormatedWithAdressOIB>
  <DomainObject.Predmet.OstaliListNazivFormated>
    <izvorni_sadrzaj>
      <item>NENAD CETINJA</item>
      <item>ANTE JUKIĆ</item>
      <item>HAČIĆ &amp; BOŠNJAK odvjetničko društvo d.o.o.</item>
    </izvorni_sadrzaj>
    <derivirana_varijabla naziv="DomainObject.Predmet.OstaliListNazivFormated_1">
      <item>NENAD CETINJA</item>
      <item>ANTE JUKIĆ</item>
      <item>HAČIĆ &amp; BOŠNJAK odvjetničko društvo d.o.o.</item>
    </derivirana_varijabla>
  </DomainObject.Predmet.OstaliListNazivFormated>
  <DomainObject.Predmet.OstaliListNazivFormatedOIB>
    <izvorni_sadrzaj>
      <item>NENAD CETINJA</item>
      <item>ANTE JUKIĆ, OIB 74320689175</item>
      <item>HAČIĆ &amp; BOŠNJAK odvjetničko društvo d.o.o., OIB 32591050943</item>
    </izvorni_sadrzaj>
    <derivirana_varijabla naziv="DomainObject.Predmet.OstaliListNazivFormatedOIB_1">
      <item>NENAD CETINJA</item>
      <item>ANTE JUKIĆ, OIB 74320689175</item>
      <item>HAČIĆ &amp; BOŠNJAK odvjetničko društvo d.o.o., OIB 32591050943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veljače 2020.</izvorni_sadrzaj>
    <derivirana_varijabla naziv="DomainObject.Datum_1">25. veljače 2020.</derivirana_varijabla>
  </DomainObject.Datum>
  <DomainObject.PoslovniBrojDokumenta>
    <izvorni_sadrzaj>St-1542/2013-55</izvorni_sadrzaj>
    <derivirana_varijabla naziv="DomainObject.PoslovniBrojDokumenta_1">St-1542/2013-55</derivirana_varijabla>
  </DomainObject.PoslovniBrojDokumenta>
  <DomainObject.Predmet.StrankaIDrugi>
    <izvorni_sadrzaj>FISA-SPLIT d.o.o. i dr.</izvorni_sadrzaj>
    <derivirana_varijabla naziv="DomainObject.Predmet.StrankaIDrugi_1">FISA-SPLIT d.o.o. i dr.</derivirana_varijabla>
  </DomainObject.Predmet.StrankaIDrugi>
  <DomainObject.Predmet.ProtustrankaIDrugi>
    <izvorni_sadrzaj>FISA-SPLIT d.o.o.</izvorni_sadrzaj>
    <derivirana_varijabla naziv="DomainObject.Predmet.ProtustrankaIDrugi_1">FISA-SPLIT d.o.o.</derivirana_varijabla>
  </DomainObject.Predmet.ProtustrankaIDrugi>
  <DomainObject.Predmet.StrankaIDrugiAdressOIB>
    <izvorni_sadrzaj>FISA-SPLIT d.o.o., OIB 72674513582, Horvaćanska cesta 17a, 10000 Zagreb i dr.</izvorni_sadrzaj>
    <derivirana_varijabla naziv="DomainObject.Predmet.StrankaIDrugiAdressOIB_1">FISA-SPLIT d.o.o., OIB 72674513582, Horvaćanska cesta 17a, 10000 Zagreb i dr.</derivirana_varijabla>
  </DomainObject.Predmet.StrankaIDrugiAdressOIB>
  <DomainObject.Predmet.ProtustrankaIDrugiAdressOIB>
    <izvorni_sadrzaj>FISA-SPLIT d.o.o., OIB 72674513582, Horvaćanska cesta 17a, 10000 Zagreb</izvorni_sadrzaj>
    <derivirana_varijabla naziv="DomainObject.Predmet.ProtustrankaIDrugiAdressOIB_1">FISA-SPLIT d.o.o., OIB 72674513582, Horvaćanska cesta 17a,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FISA-SPLIT d.o.o.</item>
      <item>FISA-SPLIT d.o.o.</item>
      <item>NENAD CETINJA</item>
      <item>ANTE JUKIĆ</item>
      <item>Općinski sud u Splitu</item>
      <item>HAČIĆ &amp; BOŠNJAK odvjetničko društvo d.o.o.</item>
    </izvorni_sadrzaj>
    <derivirana_varijabla naziv="DomainObject.Predmet.SudioniciListNaziv_1">
      <item>FISA-SPLIT d.o.o.</item>
      <item>FISA-SPLIT d.o.o.</item>
      <item>NENAD CETINJA</item>
      <item>ANTE JUKIĆ</item>
      <item>Općinski sud u Splitu</item>
      <item>HAČIĆ &amp; BOŠNJAK odvjetničko društvo d.o.o.</item>
    </derivirana_varijabla>
  </DomainObject.Predmet.SudioniciListNaziv>
  <DomainObject.Predmet.SudioniciListAdressOIB>
    <izvorni_sadrzaj>
      <item>FISA-SPLIT d.o.o., OIB 72674513582, Horvaćanska cesta 17a,10000 Zagreb</item>
      <item>FISA-SPLIT d.o.o., OIB 72674513582, Horvaćanska cesta 17a,10000 Zagreb</item>
      <item>NENAD CETINJA, Horvaćanska cesta 17a/VII,10000 Zagreb</item>
      <item>ANTE JUKIĆ, OIB 74320689175, Majstora Radonje 12,10000 Zagreb</item>
      <item>Općinski sud u Splitu, OIB 61980608934</item>
      <item>HAČIĆ &amp; BOŠNJAK odvjetničko društvo d.o.o., OIB 32591050943, Nikole Jurišića 2,10000 Zagreb</item>
    </izvorni_sadrzaj>
    <derivirana_varijabla naziv="DomainObject.Predmet.SudioniciListAdressOIB_1">
      <item>FISA-SPLIT d.o.o., OIB 72674513582, Horvaćanska cesta 17a,10000 Zagreb</item>
      <item>FISA-SPLIT d.o.o., OIB 72674513582, Horvaćanska cesta 17a,10000 Zagreb</item>
      <item>NENAD CETINJA, Horvaćanska cesta 17a/VII,10000 Zagreb</item>
      <item>ANTE JUKIĆ, OIB 74320689175, Majstora Radonje 12,10000 Zagreb</item>
      <item>Općinski sud u Splitu, OIB 61980608934</item>
      <item>HAČIĆ &amp; BOŠNJAK odvjetničko društvo d.o.o., OIB 32591050943, Nikole Jurišića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72674513582</item>
      <item>, OIB 72674513582</item>
      <item>, OIB null</item>
      <item>, OIB 74320689175</item>
      <item>, OIB 61980608934</item>
      <item>, OIB 32591050943</item>
    </izvorni_sadrzaj>
    <derivirana_varijabla naziv="DomainObject.Predmet.SudioniciListNazivOIB_1">
      <item>, OIB 72674513582</item>
      <item>, OIB 72674513582</item>
      <item>, OIB null</item>
      <item>, OIB 74320689175</item>
      <item>, OIB 61980608934</item>
      <item>, OIB 32591050943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2013.</izvorni_sadrzaj>
    <derivirana_varijabla naziv="DomainObject.Predmet.DatumPocetkaProcesa_1">2. srpnja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497DF-BF07-4637-8BD3-D6EEE3853CF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454</properties:Words>
  <properties:Characters>2431</properties:Characters>
  <properties:Lines>68</properties:Lines>
  <properties:Paragraphs>28</properties:Paragraphs>
  <properties:TotalTime>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2020-02-25T06:45:00Z</dcterms:created>
  <dc:creator>Korisnik</dc:creator>
  <cp:lastModifiedBy>Gordana Cvitković</cp:lastModifiedBy>
  <cp:lastPrinted>2020-02-18T09:09:00Z</cp:lastPrinted>
  <dcterms:modified xmlns:xsi="http://www.w3.org/2001/XMLSchema-instance" xsi:type="dcterms:W3CDTF">2020-02-25T09:36:00Z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St-1542/2013-55 / Zapisnik - Ročište za diobu kupovnine (St-1542-2013 -zapisnik dioba kupovnine 25.2.20. - FISA SPLIT.docx)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